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75F" w:rsidRDefault="00DC175F">
      <w:pPr>
        <w:rPr>
          <w:sz w:val="20"/>
        </w:rPr>
      </w:pPr>
    </w:p>
    <w:p w:rsidR="00DC175F" w:rsidRPr="00DC175F" w:rsidRDefault="00DC175F" w:rsidP="00DC175F">
      <w:pPr>
        <w:rPr>
          <w:sz w:val="20"/>
        </w:rPr>
      </w:pPr>
    </w:p>
    <w:tbl>
      <w:tblPr>
        <w:tblW w:w="10314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14"/>
      </w:tblGrid>
      <w:tr w:rsidR="005E4B1D" w:rsidRPr="00E72436" w:rsidTr="0091167F">
        <w:trPr>
          <w:jc w:val="center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5E4B1D" w:rsidRPr="00E72436" w:rsidRDefault="005E4B1D" w:rsidP="0091167F">
            <w:pPr>
              <w:tabs>
                <w:tab w:val="left" w:pos="284"/>
              </w:tabs>
              <w:ind w:left="284"/>
              <w:jc w:val="center"/>
              <w:rPr>
                <w:rFonts w:ascii="Calibri" w:hAnsi="Calibri" w:cs="Calibri"/>
                <w:color w:val="000000"/>
                <w:lang w:val="en-US" w:eastAsia="ru-RU"/>
              </w:rPr>
            </w:pPr>
            <w:r w:rsidRPr="00E72436">
              <w:rPr>
                <w:rFonts w:ascii="Calibri" w:hAnsi="Calibri" w:cs="Calibri"/>
                <w:color w:val="000000"/>
                <w:lang w:val="en-US" w:eastAsia="ru-RU"/>
              </w:rPr>
              <w:object w:dxaOrig="1061" w:dyaOrig="10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35pt;height:51.35pt" o:ole="" fillcolor="window">
                  <v:imagedata r:id="rId6" o:title=""/>
                </v:shape>
                <o:OLEObject Type="Embed" ProgID="Word.Picture.8" ShapeID="_x0000_i1025" DrawAspect="Content" ObjectID="_1764067182" r:id="rId7"/>
              </w:object>
            </w:r>
          </w:p>
        </w:tc>
      </w:tr>
    </w:tbl>
    <w:p w:rsidR="005E4B1D" w:rsidRPr="00C833EE" w:rsidRDefault="005E4B1D" w:rsidP="005E4B1D">
      <w:pPr>
        <w:tabs>
          <w:tab w:val="left" w:pos="284"/>
        </w:tabs>
        <w:ind w:left="284"/>
        <w:jc w:val="center"/>
        <w:rPr>
          <w:color w:val="000000"/>
          <w:sz w:val="24"/>
          <w:szCs w:val="20"/>
          <w:lang w:eastAsia="ru-RU"/>
        </w:rPr>
      </w:pPr>
      <w:r w:rsidRPr="00E72436">
        <w:rPr>
          <w:color w:val="000000"/>
          <w:sz w:val="24"/>
          <w:szCs w:val="20"/>
          <w:lang w:eastAsia="ru-RU"/>
        </w:rPr>
        <w:t>Республик</w:t>
      </w:r>
      <w:r w:rsidRPr="00C833EE">
        <w:rPr>
          <w:color w:val="000000"/>
          <w:sz w:val="24"/>
          <w:szCs w:val="20"/>
          <w:lang w:eastAsia="ru-RU"/>
        </w:rPr>
        <w:t>æ</w:t>
      </w:r>
      <w:r>
        <w:rPr>
          <w:color w:val="000000"/>
          <w:sz w:val="24"/>
          <w:szCs w:val="20"/>
          <w:lang w:eastAsia="ru-RU"/>
        </w:rPr>
        <w:t xml:space="preserve"> </w:t>
      </w:r>
      <w:proofErr w:type="gramStart"/>
      <w:r w:rsidRPr="00E72436">
        <w:rPr>
          <w:color w:val="000000"/>
          <w:sz w:val="24"/>
          <w:szCs w:val="20"/>
          <w:lang w:eastAsia="ru-RU"/>
        </w:rPr>
        <w:t>Ц</w:t>
      </w:r>
      <w:proofErr w:type="gramEnd"/>
      <w:r w:rsidRPr="00C833EE">
        <w:rPr>
          <w:color w:val="000000"/>
          <w:sz w:val="24"/>
          <w:szCs w:val="20"/>
          <w:lang w:eastAsia="ru-RU"/>
        </w:rPr>
        <w:t>æ</w:t>
      </w:r>
      <w:r w:rsidRPr="00E72436">
        <w:rPr>
          <w:color w:val="000000"/>
          <w:sz w:val="24"/>
          <w:szCs w:val="20"/>
          <w:lang w:eastAsia="ru-RU"/>
        </w:rPr>
        <w:t>гат</w:t>
      </w:r>
      <w:r>
        <w:rPr>
          <w:color w:val="000000"/>
          <w:sz w:val="24"/>
          <w:szCs w:val="20"/>
          <w:lang w:eastAsia="ru-RU"/>
        </w:rPr>
        <w:t xml:space="preserve"> </w:t>
      </w:r>
      <w:proofErr w:type="spellStart"/>
      <w:r w:rsidRPr="00E72436">
        <w:rPr>
          <w:color w:val="000000"/>
          <w:sz w:val="24"/>
          <w:szCs w:val="20"/>
          <w:lang w:eastAsia="ru-RU"/>
        </w:rPr>
        <w:t>Ирыстон</w:t>
      </w:r>
      <w:proofErr w:type="spellEnd"/>
      <w:r w:rsidRPr="00C833EE">
        <w:rPr>
          <w:color w:val="000000"/>
          <w:sz w:val="24"/>
          <w:szCs w:val="20"/>
          <w:lang w:eastAsia="ru-RU"/>
        </w:rPr>
        <w:t xml:space="preserve"> - </w:t>
      </w:r>
      <w:proofErr w:type="spellStart"/>
      <w:r w:rsidRPr="00E72436">
        <w:rPr>
          <w:color w:val="000000"/>
          <w:sz w:val="24"/>
          <w:szCs w:val="20"/>
          <w:lang w:eastAsia="ru-RU"/>
        </w:rPr>
        <w:t>Аланийы</w:t>
      </w:r>
      <w:proofErr w:type="spellEnd"/>
    </w:p>
    <w:p w:rsidR="005E4B1D" w:rsidRPr="00C833EE" w:rsidRDefault="005E4B1D" w:rsidP="005E4B1D">
      <w:pPr>
        <w:tabs>
          <w:tab w:val="left" w:pos="284"/>
        </w:tabs>
        <w:ind w:left="284"/>
        <w:jc w:val="center"/>
        <w:rPr>
          <w:color w:val="000000"/>
          <w:sz w:val="24"/>
          <w:lang w:eastAsia="ru-RU"/>
        </w:rPr>
      </w:pPr>
      <w:r w:rsidRPr="00E72436">
        <w:rPr>
          <w:color w:val="000000"/>
          <w:sz w:val="24"/>
          <w:lang w:eastAsia="ru-RU"/>
        </w:rPr>
        <w:t>Гор</w:t>
      </w:r>
      <w:r w:rsidRPr="00C833EE">
        <w:rPr>
          <w:color w:val="000000"/>
          <w:sz w:val="24"/>
          <w:lang w:eastAsia="ru-RU"/>
        </w:rPr>
        <w:t>æ</w:t>
      </w:r>
      <w:r w:rsidRPr="00E72436">
        <w:rPr>
          <w:color w:val="000000"/>
          <w:sz w:val="24"/>
          <w:lang w:eastAsia="ru-RU"/>
        </w:rPr>
        <w:t>тг</w:t>
      </w:r>
      <w:r w:rsidRPr="00C833EE">
        <w:rPr>
          <w:color w:val="000000"/>
          <w:sz w:val="24"/>
          <w:lang w:eastAsia="ru-RU"/>
        </w:rPr>
        <w:t>æ</w:t>
      </w:r>
      <w:r w:rsidRPr="00E72436">
        <w:rPr>
          <w:color w:val="000000"/>
          <w:sz w:val="24"/>
          <w:lang w:eastAsia="ru-RU"/>
        </w:rPr>
        <w:t>рон</w:t>
      </w:r>
      <w:r w:rsidR="00057ECD">
        <w:rPr>
          <w:color w:val="000000"/>
          <w:sz w:val="24"/>
          <w:lang w:eastAsia="ru-RU"/>
        </w:rPr>
        <w:t xml:space="preserve"> </w:t>
      </w:r>
      <w:r w:rsidRPr="00E72436">
        <w:rPr>
          <w:color w:val="000000"/>
          <w:sz w:val="24"/>
          <w:lang w:eastAsia="ru-RU"/>
        </w:rPr>
        <w:t>район</w:t>
      </w:r>
      <w:r w:rsidR="00057ECD">
        <w:rPr>
          <w:color w:val="000000"/>
          <w:sz w:val="24"/>
          <w:lang w:eastAsia="ru-RU"/>
        </w:rPr>
        <w:t>ы</w:t>
      </w:r>
      <w:r w:rsidRPr="00C833EE">
        <w:rPr>
          <w:color w:val="000000"/>
          <w:sz w:val="24"/>
          <w:lang w:eastAsia="ru-RU"/>
        </w:rPr>
        <w:t xml:space="preserve"> –  </w:t>
      </w:r>
      <w:proofErr w:type="spellStart"/>
      <w:r w:rsidRPr="00E72436">
        <w:rPr>
          <w:color w:val="000000"/>
          <w:sz w:val="24"/>
          <w:lang w:eastAsia="ru-RU"/>
        </w:rPr>
        <w:t>Куыртаты</w:t>
      </w:r>
      <w:proofErr w:type="spellEnd"/>
      <w:r>
        <w:rPr>
          <w:color w:val="000000"/>
          <w:sz w:val="24"/>
          <w:lang w:eastAsia="ru-RU"/>
        </w:rPr>
        <w:t xml:space="preserve"> </w:t>
      </w:r>
      <w:r w:rsidRPr="00E72436">
        <w:rPr>
          <w:color w:val="000000"/>
          <w:sz w:val="24"/>
          <w:lang w:eastAsia="ru-RU"/>
        </w:rPr>
        <w:t>хъ</w:t>
      </w:r>
      <w:r w:rsidRPr="00C833EE">
        <w:rPr>
          <w:color w:val="000000"/>
          <w:sz w:val="24"/>
          <w:lang w:eastAsia="ru-RU"/>
        </w:rPr>
        <w:t>æ</w:t>
      </w:r>
      <w:r w:rsidRPr="00E72436">
        <w:rPr>
          <w:color w:val="000000"/>
          <w:sz w:val="24"/>
          <w:lang w:eastAsia="ru-RU"/>
        </w:rPr>
        <w:t>уы</w:t>
      </w:r>
      <w:r>
        <w:rPr>
          <w:color w:val="000000"/>
          <w:sz w:val="24"/>
          <w:lang w:eastAsia="ru-RU"/>
        </w:rPr>
        <w:t xml:space="preserve"> </w:t>
      </w:r>
      <w:r w:rsidRPr="00C833EE">
        <w:rPr>
          <w:color w:val="000000"/>
          <w:sz w:val="24"/>
          <w:lang w:eastAsia="ru-RU"/>
        </w:rPr>
        <w:br/>
      </w:r>
      <w:r w:rsidRPr="00E72436">
        <w:rPr>
          <w:color w:val="000000"/>
          <w:sz w:val="24"/>
          <w:lang w:eastAsia="ru-RU"/>
        </w:rPr>
        <w:t>бын</w:t>
      </w:r>
      <w:r w:rsidRPr="00C833EE">
        <w:rPr>
          <w:color w:val="000000"/>
          <w:sz w:val="24"/>
          <w:lang w:eastAsia="ru-RU"/>
        </w:rPr>
        <w:t>æ</w:t>
      </w:r>
      <w:r w:rsidRPr="00E72436">
        <w:rPr>
          <w:color w:val="000000"/>
          <w:sz w:val="24"/>
          <w:lang w:eastAsia="ru-RU"/>
        </w:rPr>
        <w:t>ттон</w:t>
      </w:r>
      <w:r>
        <w:rPr>
          <w:color w:val="000000"/>
          <w:sz w:val="24"/>
          <w:lang w:eastAsia="ru-RU"/>
        </w:rPr>
        <w:t xml:space="preserve"> </w:t>
      </w:r>
      <w:r w:rsidRPr="00E72436">
        <w:rPr>
          <w:color w:val="000000"/>
          <w:sz w:val="24"/>
          <w:lang w:eastAsia="ru-RU"/>
        </w:rPr>
        <w:t>хиуынафф</w:t>
      </w:r>
      <w:r w:rsidRPr="00C833EE">
        <w:rPr>
          <w:color w:val="000000"/>
          <w:sz w:val="24"/>
          <w:lang w:eastAsia="ru-RU"/>
        </w:rPr>
        <w:t>æ</w:t>
      </w:r>
      <w:r w:rsidRPr="00E72436">
        <w:rPr>
          <w:color w:val="000000"/>
          <w:sz w:val="24"/>
          <w:lang w:eastAsia="ru-RU"/>
        </w:rPr>
        <w:t>йады</w:t>
      </w:r>
      <w:r>
        <w:rPr>
          <w:color w:val="000000"/>
          <w:sz w:val="24"/>
          <w:lang w:eastAsia="ru-RU"/>
        </w:rPr>
        <w:t xml:space="preserve"> </w:t>
      </w:r>
      <w:proofErr w:type="spellStart"/>
      <w:r w:rsidRPr="00E72436">
        <w:rPr>
          <w:color w:val="000000"/>
          <w:sz w:val="24"/>
          <w:lang w:eastAsia="ru-RU"/>
        </w:rPr>
        <w:t>администраци</w:t>
      </w:r>
      <w:proofErr w:type="spellEnd"/>
    </w:p>
    <w:p w:rsidR="005E4B1D" w:rsidRPr="00E72436" w:rsidRDefault="005E4B1D" w:rsidP="005E4B1D">
      <w:pPr>
        <w:keepNext/>
        <w:tabs>
          <w:tab w:val="left" w:pos="284"/>
        </w:tabs>
        <w:ind w:left="284"/>
        <w:jc w:val="center"/>
        <w:outlineLvl w:val="0"/>
        <w:rPr>
          <w:color w:val="000000"/>
          <w:szCs w:val="20"/>
          <w:lang w:eastAsia="ru-RU"/>
        </w:rPr>
      </w:pPr>
      <w:r w:rsidRPr="00E72436">
        <w:rPr>
          <w:color w:val="000000"/>
          <w:szCs w:val="20"/>
          <w:lang w:eastAsia="ru-RU"/>
        </w:rPr>
        <w:t xml:space="preserve">У Ы Н А Ф </w:t>
      </w:r>
      <w:proofErr w:type="spellStart"/>
      <w:proofErr w:type="gramStart"/>
      <w:r w:rsidRPr="00E72436">
        <w:rPr>
          <w:color w:val="000000"/>
          <w:szCs w:val="20"/>
          <w:lang w:eastAsia="ru-RU"/>
        </w:rPr>
        <w:t>Ф</w:t>
      </w:r>
      <w:proofErr w:type="spellEnd"/>
      <w:proofErr w:type="gramEnd"/>
      <w:r w:rsidRPr="00E72436">
        <w:rPr>
          <w:color w:val="000000"/>
          <w:szCs w:val="20"/>
          <w:lang w:eastAsia="ru-RU"/>
        </w:rPr>
        <w:t xml:space="preserve"> Æ </w:t>
      </w:r>
    </w:p>
    <w:p w:rsidR="00057ECD" w:rsidRDefault="008D5131" w:rsidP="005E4B1D">
      <w:pPr>
        <w:tabs>
          <w:tab w:val="left" w:pos="284"/>
        </w:tabs>
        <w:ind w:left="284"/>
        <w:jc w:val="center"/>
        <w:rPr>
          <w:color w:val="000000"/>
          <w:sz w:val="24"/>
          <w:lang w:eastAsia="ru-RU"/>
        </w:rPr>
      </w:pPr>
      <w:r w:rsidRPr="008D5131">
        <w:rPr>
          <w:noProof/>
          <w:lang w:eastAsia="ru-RU"/>
        </w:rPr>
        <w:pict>
          <v:line id="Прямая соединительная линия 1" o:spid="_x0000_s1033" style="position:absolute;left:0;text-align:left;z-index:487512064;visibility:visible" from="79.85pt,.8pt" to="439.8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zqUTgIAAFgEAAAOAAAAZHJzL2Uyb0RvYy54bWysVE2O0zAU3iNxByv7Nk1JZzrRpCPUtGwG&#10;qDTDAVzbaSwc27I9TSuEBLNG6hG4AguQRhrgDOmNeHZ/YGCDEFk4z/bzl+9973POL1a1QEtmLFcy&#10;j5JuL0JMEkW5XOTRq+tpZxgh67CkWCjJ8mjNbHQxevzovNEZ66tKCcoMAhBps0bnUeWczuLYkorV&#10;2HaVZhI2S2Vq7GBqFjE1uAH0WsT9Xu8kbpSh2ijCrIXVYrcZjQJ+WTLiXpalZQ6JPAJuLowmjHM/&#10;xqNznC0M1hUnexr4H1jUmEv46BGqwA6jG8P/gKo5Mcqq0nWJqmNVlpywUANUk/R+q+aqwpqFWkAc&#10;q48y2f8HS14sZwZxCr2LkMQ1tKj9uH233bRf20/bDdq+b7+3X9rP7V37rb3b3kJ8v/0Asd9s7/fL&#10;G5R4JRttMwAcy5nxWpCVvNKXiry2SKpxheWChYqu1xo+E07ED474idXAZ948VxRy8I1TQdZVaWoP&#10;CYKhVeje+tg9tnKIwGI6OAVHQJPJYS/G2eGgNtY9Y6pGPsgjwaUXFmd4eWkdUIfUQ4pflmrKhQjm&#10;EBI1eXQ26A/CAasEp37Tp1mzmI+FQUvs7RUerwOAPUgz6kbSAFYxTCf72GEudjHkC+nxoBSgs492&#10;/nlz1jubDCfDtJP2TyadtFcUnafTcdo5mSang+JJMR4XyVtPLUmzilPKpGd38HKS/p1X9rdq58Kj&#10;m48yxA/RQ4lA9vAOpEMvfft2Rpgrup4Zr4ZvK9g3JO+vmr8fv85D1s8fwugHAAAA//8DAFBLAwQU&#10;AAYACAAAACEAVHI8U9kAAAAHAQAADwAAAGRycy9kb3ducmV2LnhtbEyOQU/CQBCF7yb+h82YeCGy&#10;FSNg6ZYYtTcvgsbr0B3bhu5s6S5Q/fUOXvA2X97Lmy9bDq5VB+pD49nA7TgBRVx623Bl4H1d3MxB&#10;hYhssfVMBr4pwDK/vMgwtf7Ib3RYxUrJCIcUDdQxdqnWoazJYRj7jliyL987jIJ9pW2PRxl3rZ4k&#10;yVQ7bFg+1NjRU03ldrV3BkLxQbviZ1SOks+7ytNk9/z6gsZcXw2PC1CRhnguw0lf1CEXp43fsw2q&#10;Fb5/mElVjikoyeezE2/+WOeZ/u+f/wIAAP//AwBQSwECLQAUAAYACAAAACEAtoM4kv4AAADhAQAA&#10;EwAAAAAAAAAAAAAAAAAAAAAAW0NvbnRlbnRfVHlwZXNdLnhtbFBLAQItABQABgAIAAAAIQA4/SH/&#10;1gAAAJQBAAALAAAAAAAAAAAAAAAAAC8BAABfcmVscy8ucmVsc1BLAQItABQABgAIAAAAIQA43zqU&#10;TgIAAFgEAAAOAAAAAAAAAAAAAAAAAC4CAABkcnMvZTJvRG9jLnhtbFBLAQItABQABgAIAAAAIQBU&#10;cjxT2QAAAAcBAAAPAAAAAAAAAAAAAAAAAKgEAABkcnMvZG93bnJldi54bWxQSwUGAAAAAAQABADz&#10;AAAArgUAAAAA&#10;" o:allowincell="f"/>
        </w:pict>
      </w:r>
      <w:r w:rsidR="005E4B1D" w:rsidRPr="00E72436">
        <w:rPr>
          <w:lang w:eastAsia="ru-RU"/>
        </w:rPr>
        <w:t xml:space="preserve">Администрация </w:t>
      </w:r>
      <w:r w:rsidR="005E4B1D" w:rsidRPr="00E72436">
        <w:rPr>
          <w:color w:val="000000"/>
          <w:sz w:val="24"/>
          <w:lang w:eastAsia="ru-RU"/>
        </w:rPr>
        <w:t xml:space="preserve">Куртатского сельского поселения </w:t>
      </w:r>
    </w:p>
    <w:p w:rsidR="005E4B1D" w:rsidRPr="00E72436" w:rsidRDefault="005E4B1D" w:rsidP="005E4B1D">
      <w:pPr>
        <w:tabs>
          <w:tab w:val="left" w:pos="284"/>
        </w:tabs>
        <w:ind w:left="284"/>
        <w:jc w:val="center"/>
        <w:rPr>
          <w:color w:val="000000"/>
          <w:sz w:val="24"/>
          <w:lang w:eastAsia="ru-RU"/>
        </w:rPr>
      </w:pPr>
      <w:r w:rsidRPr="00E72436">
        <w:rPr>
          <w:color w:val="000000"/>
          <w:sz w:val="24"/>
          <w:lang w:eastAsia="ru-RU"/>
        </w:rPr>
        <w:t>Пригородного</w:t>
      </w:r>
      <w:r w:rsidR="00057ECD">
        <w:rPr>
          <w:color w:val="000000"/>
          <w:sz w:val="24"/>
          <w:lang w:eastAsia="ru-RU"/>
        </w:rPr>
        <w:t xml:space="preserve"> муниципального</w:t>
      </w:r>
      <w:r w:rsidRPr="00E72436">
        <w:rPr>
          <w:color w:val="000000"/>
          <w:sz w:val="24"/>
          <w:lang w:eastAsia="ru-RU"/>
        </w:rPr>
        <w:t xml:space="preserve"> района</w:t>
      </w:r>
      <w:r w:rsidRPr="00E72436">
        <w:rPr>
          <w:color w:val="000000"/>
          <w:sz w:val="24"/>
          <w:lang w:eastAsia="ru-RU"/>
        </w:rPr>
        <w:br/>
        <w:t>Республики Северная Осетия – Алания</w:t>
      </w:r>
    </w:p>
    <w:p w:rsidR="005E4B1D" w:rsidRDefault="005E4B1D" w:rsidP="005E4B1D">
      <w:pPr>
        <w:adjustRightInd w:val="0"/>
        <w:jc w:val="center"/>
        <w:outlineLvl w:val="0"/>
        <w:rPr>
          <w:b/>
          <w:bCs/>
          <w:szCs w:val="28"/>
        </w:rPr>
      </w:pPr>
    </w:p>
    <w:p w:rsidR="005E4B1D" w:rsidRPr="005E4B1D" w:rsidRDefault="005E4B1D" w:rsidP="005E4B1D">
      <w:pPr>
        <w:tabs>
          <w:tab w:val="left" w:pos="284"/>
        </w:tabs>
        <w:ind w:left="284"/>
        <w:jc w:val="center"/>
        <w:rPr>
          <w:b/>
          <w:color w:val="000000"/>
          <w:sz w:val="28"/>
          <w:szCs w:val="28"/>
        </w:rPr>
      </w:pPr>
      <w:proofErr w:type="gramStart"/>
      <w:r w:rsidRPr="005E4B1D">
        <w:rPr>
          <w:b/>
          <w:color w:val="000000"/>
          <w:sz w:val="28"/>
          <w:szCs w:val="28"/>
        </w:rPr>
        <w:t>П</w:t>
      </w:r>
      <w:proofErr w:type="gramEnd"/>
      <w:r w:rsidRPr="005E4B1D">
        <w:rPr>
          <w:b/>
          <w:color w:val="000000"/>
          <w:sz w:val="28"/>
          <w:szCs w:val="28"/>
        </w:rPr>
        <w:t xml:space="preserve"> О С Т А Н О В Л Е Н И Е</w:t>
      </w:r>
    </w:p>
    <w:p w:rsidR="005E4B1D" w:rsidRDefault="005E4B1D" w:rsidP="005E4B1D">
      <w:pPr>
        <w:tabs>
          <w:tab w:val="left" w:pos="284"/>
        </w:tabs>
        <w:ind w:left="284"/>
        <w:jc w:val="center"/>
        <w:rPr>
          <w:color w:val="000000"/>
        </w:rPr>
      </w:pPr>
    </w:p>
    <w:p w:rsidR="002E43FD" w:rsidRDefault="008B2C37" w:rsidP="005E4B1D">
      <w:pPr>
        <w:tabs>
          <w:tab w:val="left" w:pos="284"/>
        </w:tabs>
        <w:ind w:left="284"/>
        <w:jc w:val="center"/>
        <w:rPr>
          <w:color w:val="000000"/>
          <w:sz w:val="28"/>
          <w:szCs w:val="28"/>
        </w:rPr>
      </w:pPr>
      <w:r w:rsidRPr="00DC175F">
        <w:rPr>
          <w:color w:val="000000"/>
          <w:sz w:val="28"/>
          <w:szCs w:val="28"/>
        </w:rPr>
        <w:t xml:space="preserve">  </w:t>
      </w:r>
    </w:p>
    <w:p w:rsidR="005E4B1D" w:rsidRDefault="008B2C37" w:rsidP="005E4B1D">
      <w:pPr>
        <w:tabs>
          <w:tab w:val="left" w:pos="284"/>
        </w:tabs>
        <w:ind w:left="284"/>
        <w:jc w:val="center"/>
        <w:rPr>
          <w:color w:val="000000"/>
          <w:sz w:val="28"/>
          <w:szCs w:val="28"/>
        </w:rPr>
      </w:pPr>
      <w:r w:rsidRPr="00DC175F">
        <w:rPr>
          <w:color w:val="000000"/>
          <w:sz w:val="28"/>
          <w:szCs w:val="28"/>
        </w:rPr>
        <w:t xml:space="preserve"> от  </w:t>
      </w:r>
      <w:r w:rsidR="007A60E8">
        <w:rPr>
          <w:color w:val="000000"/>
          <w:sz w:val="28"/>
          <w:szCs w:val="28"/>
        </w:rPr>
        <w:t>1</w:t>
      </w:r>
      <w:r w:rsidR="00057ECD">
        <w:rPr>
          <w:color w:val="000000"/>
          <w:sz w:val="28"/>
          <w:szCs w:val="28"/>
        </w:rPr>
        <w:t>2</w:t>
      </w:r>
      <w:r w:rsidR="005E4B1D" w:rsidRPr="00DC175F">
        <w:rPr>
          <w:color w:val="000000"/>
          <w:sz w:val="28"/>
          <w:szCs w:val="28"/>
        </w:rPr>
        <w:t>.</w:t>
      </w:r>
      <w:r w:rsidR="00057ECD">
        <w:rPr>
          <w:color w:val="000000"/>
          <w:sz w:val="28"/>
          <w:szCs w:val="28"/>
        </w:rPr>
        <w:t>12</w:t>
      </w:r>
      <w:r w:rsidR="005E4B1D" w:rsidRPr="00DC175F">
        <w:rPr>
          <w:color w:val="000000"/>
          <w:sz w:val="28"/>
          <w:szCs w:val="28"/>
        </w:rPr>
        <w:t>.20</w:t>
      </w:r>
      <w:r w:rsidRPr="00DC175F">
        <w:rPr>
          <w:color w:val="000000"/>
          <w:sz w:val="28"/>
          <w:szCs w:val="28"/>
        </w:rPr>
        <w:t>23</w:t>
      </w:r>
      <w:r w:rsidR="005E4B1D" w:rsidRPr="00DC175F">
        <w:rPr>
          <w:color w:val="000000"/>
          <w:sz w:val="28"/>
          <w:szCs w:val="28"/>
        </w:rPr>
        <w:t xml:space="preserve"> г</w:t>
      </w:r>
      <w:r w:rsidR="00DC175F">
        <w:rPr>
          <w:color w:val="000000"/>
          <w:sz w:val="28"/>
          <w:szCs w:val="28"/>
        </w:rPr>
        <w:tab/>
      </w:r>
      <w:r w:rsidR="00DC175F">
        <w:rPr>
          <w:color w:val="000000"/>
          <w:sz w:val="28"/>
          <w:szCs w:val="28"/>
        </w:rPr>
        <w:tab/>
      </w:r>
      <w:r w:rsidR="00DC175F">
        <w:rPr>
          <w:color w:val="000000"/>
          <w:sz w:val="28"/>
          <w:szCs w:val="28"/>
        </w:rPr>
        <w:tab/>
      </w:r>
      <w:r w:rsidR="00DC175F">
        <w:rPr>
          <w:color w:val="000000"/>
          <w:sz w:val="28"/>
          <w:szCs w:val="28"/>
        </w:rPr>
        <w:tab/>
      </w:r>
      <w:r w:rsidR="00DC175F">
        <w:rPr>
          <w:color w:val="000000"/>
          <w:sz w:val="28"/>
          <w:szCs w:val="28"/>
        </w:rPr>
        <w:tab/>
      </w:r>
      <w:r w:rsidR="00DC175F">
        <w:rPr>
          <w:color w:val="000000"/>
          <w:sz w:val="28"/>
          <w:szCs w:val="28"/>
        </w:rPr>
        <w:tab/>
      </w:r>
      <w:r w:rsidR="00DC175F">
        <w:rPr>
          <w:color w:val="000000"/>
          <w:sz w:val="28"/>
          <w:szCs w:val="28"/>
        </w:rPr>
        <w:tab/>
      </w:r>
      <w:r w:rsidR="005E4B1D" w:rsidRPr="00DC175F">
        <w:rPr>
          <w:color w:val="000000"/>
          <w:sz w:val="28"/>
          <w:szCs w:val="28"/>
        </w:rPr>
        <w:t>№</w:t>
      </w:r>
      <w:r w:rsidRPr="00DC175F">
        <w:rPr>
          <w:color w:val="000000"/>
          <w:sz w:val="28"/>
          <w:szCs w:val="28"/>
        </w:rPr>
        <w:t xml:space="preserve"> </w:t>
      </w:r>
      <w:r w:rsidR="007A60E8">
        <w:rPr>
          <w:color w:val="000000"/>
          <w:sz w:val="28"/>
          <w:szCs w:val="28"/>
        </w:rPr>
        <w:t>1</w:t>
      </w:r>
      <w:r w:rsidR="00057ECD">
        <w:rPr>
          <w:color w:val="000000"/>
          <w:sz w:val="28"/>
          <w:szCs w:val="28"/>
        </w:rPr>
        <w:t>2</w:t>
      </w:r>
    </w:p>
    <w:p w:rsidR="002E43FD" w:rsidRPr="00DC175F" w:rsidRDefault="002E43FD" w:rsidP="005E4B1D">
      <w:pPr>
        <w:tabs>
          <w:tab w:val="left" w:pos="284"/>
        </w:tabs>
        <w:ind w:left="284"/>
        <w:jc w:val="center"/>
        <w:rPr>
          <w:color w:val="000000"/>
          <w:sz w:val="28"/>
          <w:szCs w:val="28"/>
        </w:rPr>
      </w:pPr>
    </w:p>
    <w:p w:rsidR="001C7D39" w:rsidRDefault="001C7D39">
      <w:pPr>
        <w:pStyle w:val="a3"/>
        <w:rPr>
          <w:sz w:val="20"/>
        </w:rPr>
      </w:pPr>
    </w:p>
    <w:p w:rsidR="001C7D39" w:rsidRDefault="001C7D39">
      <w:pPr>
        <w:pStyle w:val="a3"/>
        <w:spacing w:before="7"/>
        <w:rPr>
          <w:sz w:val="20"/>
        </w:rPr>
      </w:pPr>
    </w:p>
    <w:p w:rsidR="002E43FD" w:rsidRDefault="002E43FD" w:rsidP="002E43FD">
      <w:pPr>
        <w:jc w:val="center"/>
        <w:rPr>
          <w:color w:val="000000"/>
          <w:sz w:val="28"/>
        </w:rPr>
      </w:pPr>
      <w:r w:rsidRPr="008B68A0">
        <w:rPr>
          <w:color w:val="000000"/>
          <w:sz w:val="28"/>
        </w:rPr>
        <w:t>ОБ УТВЕРЖДЕНИИ ПОРЯДКА</w:t>
      </w:r>
    </w:p>
    <w:p w:rsidR="002E43FD" w:rsidRDefault="002E43FD" w:rsidP="002E43FD">
      <w:pPr>
        <w:jc w:val="center"/>
        <w:rPr>
          <w:color w:val="000000"/>
          <w:sz w:val="28"/>
        </w:rPr>
      </w:pPr>
      <w:r w:rsidRPr="008B68A0">
        <w:rPr>
          <w:color w:val="000000"/>
          <w:sz w:val="28"/>
        </w:rPr>
        <w:t>ОСУЩЕСТВЛЕНИЯ ВЕДОМСТВЕННОГО КОНТРОЛЯ</w:t>
      </w:r>
    </w:p>
    <w:p w:rsidR="002E43FD" w:rsidRDefault="002E43FD" w:rsidP="002E43FD">
      <w:pPr>
        <w:jc w:val="center"/>
        <w:rPr>
          <w:color w:val="000000"/>
          <w:sz w:val="28"/>
        </w:rPr>
      </w:pPr>
      <w:r w:rsidRPr="008B68A0">
        <w:rPr>
          <w:color w:val="000000"/>
          <w:sz w:val="28"/>
        </w:rPr>
        <w:t xml:space="preserve"> В СФЕРЕ ЗАКУОК ДЛЯ ОБЕСПЕЧЕНИЯ </w:t>
      </w:r>
      <w:r>
        <w:rPr>
          <w:color w:val="000000"/>
          <w:sz w:val="28"/>
        </w:rPr>
        <w:t xml:space="preserve">МУНИЦИПАЛЬНЫХ </w:t>
      </w:r>
      <w:r w:rsidRPr="008B68A0">
        <w:rPr>
          <w:color w:val="000000"/>
          <w:sz w:val="28"/>
        </w:rPr>
        <w:t>НУЖД</w:t>
      </w:r>
      <w:r>
        <w:rPr>
          <w:color w:val="000000"/>
          <w:sz w:val="28"/>
        </w:rPr>
        <w:t xml:space="preserve"> </w:t>
      </w:r>
    </w:p>
    <w:p w:rsidR="002E43FD" w:rsidRPr="008B68A0" w:rsidRDefault="00057ECD" w:rsidP="002E43FD">
      <w:pPr>
        <w:jc w:val="center"/>
        <w:rPr>
          <w:color w:val="000000"/>
          <w:sz w:val="28"/>
        </w:rPr>
      </w:pPr>
      <w:r>
        <w:rPr>
          <w:color w:val="000000"/>
          <w:sz w:val="28"/>
          <w:szCs w:val="28"/>
        </w:rPr>
        <w:t>КУРТАТ</w:t>
      </w:r>
      <w:r w:rsidR="002E43FD" w:rsidRPr="00D04E39">
        <w:rPr>
          <w:color w:val="000000"/>
          <w:sz w:val="28"/>
          <w:szCs w:val="28"/>
        </w:rPr>
        <w:t>СКОГО СЕЛЬСКОГО ПОСЕЛЕНИЯ</w:t>
      </w:r>
    </w:p>
    <w:p w:rsidR="002E43FD" w:rsidRPr="008B68A0" w:rsidRDefault="002E43FD" w:rsidP="002E43FD">
      <w:pPr>
        <w:jc w:val="both"/>
        <w:rPr>
          <w:color w:val="000000"/>
          <w:sz w:val="28"/>
        </w:rPr>
      </w:pPr>
    </w:p>
    <w:p w:rsidR="002E43FD" w:rsidRPr="008A7F88" w:rsidRDefault="002E43FD" w:rsidP="002E43F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</w:rPr>
        <w:t>В</w:t>
      </w:r>
      <w:r w:rsidRPr="008B68A0">
        <w:rPr>
          <w:color w:val="000000"/>
          <w:sz w:val="28"/>
        </w:rPr>
        <w:t xml:space="preserve"> целях организации ведомственного контроля в сфере закупок для обеспечения</w:t>
      </w:r>
      <w:r>
        <w:rPr>
          <w:color w:val="000000"/>
          <w:sz w:val="28"/>
        </w:rPr>
        <w:t xml:space="preserve"> </w:t>
      </w:r>
      <w:r w:rsidRPr="008B68A0">
        <w:rPr>
          <w:color w:val="000000"/>
          <w:sz w:val="28"/>
        </w:rPr>
        <w:t xml:space="preserve">нужд </w:t>
      </w:r>
      <w:r w:rsidR="00057ECD">
        <w:rPr>
          <w:color w:val="000000"/>
          <w:sz w:val="28"/>
        </w:rPr>
        <w:t>Куртатс</w:t>
      </w:r>
      <w:r w:rsidRPr="00D04E39">
        <w:rPr>
          <w:color w:val="000000"/>
          <w:sz w:val="28"/>
          <w:szCs w:val="28"/>
        </w:rPr>
        <w:t>кого сельского поселения</w:t>
      </w:r>
      <w:r>
        <w:rPr>
          <w:color w:val="000000"/>
          <w:sz w:val="28"/>
          <w:szCs w:val="28"/>
        </w:rPr>
        <w:t>, руководствуясь статьей 100</w:t>
      </w:r>
      <w:r>
        <w:rPr>
          <w:color w:val="000000"/>
          <w:sz w:val="28"/>
        </w:rPr>
        <w:t xml:space="preserve"> Федерального закона от 05.04.2013 г № 44-ФЗ «О контрактной системе в сфере закупок товаров, работ, услуг для обеспечения государственных и муниципальных нужд», статья 45 Устава</w:t>
      </w:r>
      <w:r w:rsidRPr="008A7F88">
        <w:rPr>
          <w:sz w:val="28"/>
          <w:szCs w:val="28"/>
        </w:rPr>
        <w:t xml:space="preserve"> </w:t>
      </w:r>
      <w:r w:rsidR="00057ECD">
        <w:rPr>
          <w:color w:val="000000"/>
          <w:sz w:val="28"/>
        </w:rPr>
        <w:t>Куртатс</w:t>
      </w:r>
      <w:r w:rsidR="00057ECD" w:rsidRPr="00D04E39">
        <w:rPr>
          <w:color w:val="000000"/>
          <w:sz w:val="28"/>
          <w:szCs w:val="28"/>
        </w:rPr>
        <w:t>кого</w:t>
      </w:r>
      <w:r w:rsidRPr="00AC0B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</w:t>
      </w:r>
      <w:r w:rsidRPr="00F079F8">
        <w:rPr>
          <w:sz w:val="28"/>
          <w:szCs w:val="28"/>
        </w:rPr>
        <w:t>поселения</w:t>
      </w:r>
      <w:r w:rsidRPr="00F079F8">
        <w:rPr>
          <w:color w:val="0000FF"/>
          <w:sz w:val="28"/>
          <w:szCs w:val="28"/>
        </w:rPr>
        <w:t xml:space="preserve"> </w:t>
      </w:r>
      <w:r w:rsidRPr="00F079F8">
        <w:rPr>
          <w:color w:val="000000"/>
          <w:sz w:val="28"/>
          <w:szCs w:val="28"/>
        </w:rPr>
        <w:t>Пригородного муниципального района</w:t>
      </w:r>
      <w:r>
        <w:rPr>
          <w:color w:val="000000"/>
          <w:sz w:val="28"/>
          <w:szCs w:val="28"/>
        </w:rPr>
        <w:t xml:space="preserve"> Республики РСО-Алания </w:t>
      </w:r>
      <w:r>
        <w:rPr>
          <w:color w:val="000000"/>
          <w:sz w:val="28"/>
        </w:rPr>
        <w:t>постановляю:</w:t>
      </w:r>
    </w:p>
    <w:p w:rsidR="002E43FD" w:rsidRDefault="002E43FD" w:rsidP="002E43FD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</w:rPr>
        <w:t xml:space="preserve">1. Утвердить Порядок осуществления ведомственного контроля в сфере закупок для обеспечения </w:t>
      </w:r>
      <w:r w:rsidRPr="008B68A0">
        <w:rPr>
          <w:color w:val="000000"/>
          <w:sz w:val="28"/>
        </w:rPr>
        <w:t xml:space="preserve">нужд </w:t>
      </w:r>
      <w:r w:rsidR="00057ECD">
        <w:rPr>
          <w:color w:val="000000"/>
          <w:sz w:val="28"/>
        </w:rPr>
        <w:t>Куртатс</w:t>
      </w:r>
      <w:r w:rsidR="00057ECD" w:rsidRPr="00D04E39">
        <w:rPr>
          <w:color w:val="000000"/>
          <w:sz w:val="28"/>
          <w:szCs w:val="28"/>
        </w:rPr>
        <w:t>кого</w:t>
      </w:r>
      <w:r w:rsidRPr="00D04E39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(прилагается).</w:t>
      </w:r>
    </w:p>
    <w:p w:rsidR="002E43FD" w:rsidRPr="00F079F8" w:rsidRDefault="002E43FD" w:rsidP="002E43F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Опубликовать настоящее постановление, и разместить на официальном сайте</w:t>
      </w:r>
      <w:r w:rsidR="00057ECD">
        <w:rPr>
          <w:color w:val="000000"/>
          <w:sz w:val="28"/>
          <w:szCs w:val="28"/>
        </w:rPr>
        <w:t xml:space="preserve"> </w:t>
      </w:r>
      <w:r w:rsidRPr="00AC0B5A">
        <w:rPr>
          <w:sz w:val="28"/>
          <w:szCs w:val="28"/>
        </w:rPr>
        <w:t xml:space="preserve">администрации </w:t>
      </w:r>
      <w:r w:rsidR="00057ECD">
        <w:rPr>
          <w:color w:val="000000"/>
          <w:sz w:val="28"/>
        </w:rPr>
        <w:t>Куртатс</w:t>
      </w:r>
      <w:r w:rsidR="00057ECD" w:rsidRPr="00D04E39">
        <w:rPr>
          <w:color w:val="000000"/>
          <w:sz w:val="28"/>
          <w:szCs w:val="28"/>
        </w:rPr>
        <w:t>кого</w:t>
      </w:r>
      <w:r w:rsidRPr="00AC0B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</w:t>
      </w:r>
      <w:r w:rsidRPr="00F079F8">
        <w:rPr>
          <w:sz w:val="28"/>
          <w:szCs w:val="28"/>
        </w:rPr>
        <w:t>поселения</w:t>
      </w:r>
      <w:r w:rsidRPr="00F079F8">
        <w:rPr>
          <w:color w:val="0000FF"/>
          <w:sz w:val="28"/>
          <w:szCs w:val="28"/>
        </w:rPr>
        <w:t xml:space="preserve"> </w:t>
      </w:r>
      <w:r w:rsidRPr="00F079F8">
        <w:rPr>
          <w:color w:val="000000"/>
          <w:sz w:val="28"/>
          <w:szCs w:val="28"/>
        </w:rPr>
        <w:t>Пригородного муниципального района</w:t>
      </w:r>
      <w:r>
        <w:rPr>
          <w:color w:val="000000"/>
          <w:sz w:val="28"/>
          <w:szCs w:val="28"/>
        </w:rPr>
        <w:t>.</w:t>
      </w:r>
    </w:p>
    <w:p w:rsidR="002E43FD" w:rsidRDefault="002E43FD" w:rsidP="002E43FD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1C7D39" w:rsidRDefault="001C7D39">
      <w:pPr>
        <w:pStyle w:val="a3"/>
        <w:spacing w:before="9"/>
        <w:rPr>
          <w:sz w:val="26"/>
        </w:rPr>
      </w:pPr>
    </w:p>
    <w:p w:rsidR="007A60E8" w:rsidRDefault="007A60E8">
      <w:pPr>
        <w:spacing w:line="266" w:lineRule="auto"/>
      </w:pPr>
    </w:p>
    <w:p w:rsidR="007A60E8" w:rsidRDefault="007A60E8">
      <w:pPr>
        <w:spacing w:line="266" w:lineRule="auto"/>
      </w:pPr>
    </w:p>
    <w:p w:rsidR="007A60E8" w:rsidRPr="007A60E8" w:rsidRDefault="007A60E8">
      <w:pPr>
        <w:spacing w:line="266" w:lineRule="auto"/>
        <w:rPr>
          <w:sz w:val="28"/>
          <w:szCs w:val="28"/>
        </w:rPr>
      </w:pPr>
      <w:r w:rsidRPr="007A60E8">
        <w:rPr>
          <w:sz w:val="28"/>
          <w:szCs w:val="28"/>
        </w:rPr>
        <w:t>Глава Куртатского</w:t>
      </w:r>
    </w:p>
    <w:p w:rsidR="001C7D39" w:rsidRPr="007A60E8" w:rsidRDefault="007A60E8">
      <w:pPr>
        <w:spacing w:line="266" w:lineRule="auto"/>
        <w:rPr>
          <w:sz w:val="28"/>
          <w:szCs w:val="28"/>
        </w:rPr>
        <w:sectPr w:rsidR="001C7D39" w:rsidRPr="007A60E8">
          <w:pgSz w:w="11910" w:h="16840"/>
          <w:pgMar w:top="1040" w:right="680" w:bottom="280" w:left="1580" w:header="720" w:footer="720" w:gutter="0"/>
          <w:cols w:space="720"/>
        </w:sectPr>
      </w:pPr>
      <w:r w:rsidRPr="007A60E8">
        <w:rPr>
          <w:sz w:val="28"/>
          <w:szCs w:val="28"/>
        </w:rPr>
        <w:t xml:space="preserve">сельского поселения     </w:t>
      </w:r>
      <w:r>
        <w:rPr>
          <w:sz w:val="28"/>
          <w:szCs w:val="28"/>
        </w:rPr>
        <w:t xml:space="preserve">                                                      </w:t>
      </w:r>
      <w:r w:rsidR="00057ECD">
        <w:rPr>
          <w:sz w:val="28"/>
          <w:szCs w:val="28"/>
        </w:rPr>
        <w:t xml:space="preserve">  И.Х. </w:t>
      </w:r>
      <w:proofErr w:type="spellStart"/>
      <w:r w:rsidR="00057ECD">
        <w:rPr>
          <w:sz w:val="28"/>
          <w:szCs w:val="28"/>
        </w:rPr>
        <w:t>Хадзиев</w:t>
      </w:r>
      <w:proofErr w:type="spellEnd"/>
    </w:p>
    <w:p w:rsidR="00057ECD" w:rsidRPr="00057ECD" w:rsidRDefault="00057ECD" w:rsidP="00057ECD">
      <w:pPr>
        <w:pStyle w:val="a7"/>
        <w:spacing w:before="0" w:beforeAutospacing="0" w:after="0" w:afterAutospacing="0"/>
        <w:ind w:firstLine="392"/>
        <w:jc w:val="right"/>
        <w:rPr>
          <w:color w:val="000000"/>
          <w:sz w:val="26"/>
          <w:szCs w:val="26"/>
        </w:rPr>
      </w:pPr>
      <w:r w:rsidRPr="00057ECD">
        <w:rPr>
          <w:color w:val="000000"/>
          <w:sz w:val="26"/>
          <w:szCs w:val="26"/>
        </w:rPr>
        <w:lastRenderedPageBreak/>
        <w:t>Приложение</w:t>
      </w:r>
    </w:p>
    <w:p w:rsidR="00057ECD" w:rsidRPr="00057ECD" w:rsidRDefault="00057ECD" w:rsidP="00057ECD">
      <w:pPr>
        <w:pStyle w:val="a7"/>
        <w:spacing w:before="0" w:beforeAutospacing="0" w:after="0" w:afterAutospacing="0"/>
        <w:ind w:firstLine="392"/>
        <w:jc w:val="right"/>
        <w:rPr>
          <w:color w:val="000000"/>
          <w:sz w:val="26"/>
          <w:szCs w:val="26"/>
        </w:rPr>
      </w:pPr>
      <w:r w:rsidRPr="00057ECD">
        <w:rPr>
          <w:color w:val="000000"/>
          <w:sz w:val="26"/>
          <w:szCs w:val="26"/>
        </w:rPr>
        <w:t xml:space="preserve">    к постановлению администрации </w:t>
      </w:r>
    </w:p>
    <w:p w:rsidR="00057ECD" w:rsidRPr="00057ECD" w:rsidRDefault="00057ECD" w:rsidP="00057ECD">
      <w:pPr>
        <w:pStyle w:val="a7"/>
        <w:spacing w:before="0" w:beforeAutospacing="0" w:after="0" w:afterAutospacing="0"/>
        <w:ind w:firstLine="392"/>
        <w:jc w:val="right"/>
        <w:rPr>
          <w:color w:val="000000"/>
          <w:sz w:val="26"/>
          <w:szCs w:val="26"/>
        </w:rPr>
      </w:pPr>
      <w:r w:rsidRPr="00057ECD">
        <w:rPr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Куртатс</w:t>
      </w:r>
      <w:r w:rsidRPr="00057ECD">
        <w:rPr>
          <w:color w:val="000000"/>
          <w:sz w:val="26"/>
          <w:szCs w:val="26"/>
        </w:rPr>
        <w:t>кого сельского поселения</w:t>
      </w:r>
    </w:p>
    <w:p w:rsidR="00057ECD" w:rsidRDefault="00057ECD" w:rsidP="00057ECD">
      <w:pPr>
        <w:pStyle w:val="a7"/>
        <w:spacing w:before="0" w:beforeAutospacing="0" w:after="0" w:afterAutospacing="0"/>
        <w:ind w:firstLine="392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от 12</w:t>
      </w:r>
      <w:r w:rsidRPr="00057ECD">
        <w:rPr>
          <w:color w:val="000000"/>
          <w:sz w:val="26"/>
          <w:szCs w:val="26"/>
        </w:rPr>
        <w:t xml:space="preserve"> декабря 2023 г № </w:t>
      </w:r>
      <w:r>
        <w:rPr>
          <w:color w:val="000000"/>
          <w:sz w:val="26"/>
          <w:szCs w:val="26"/>
        </w:rPr>
        <w:t>12</w:t>
      </w:r>
    </w:p>
    <w:p w:rsidR="00057ECD" w:rsidRDefault="00057ECD" w:rsidP="00057ECD">
      <w:pPr>
        <w:pStyle w:val="a7"/>
        <w:spacing w:before="0" w:beforeAutospacing="0" w:after="0" w:afterAutospacing="0"/>
        <w:ind w:firstLine="392"/>
        <w:jc w:val="right"/>
        <w:rPr>
          <w:color w:val="000000"/>
          <w:sz w:val="26"/>
          <w:szCs w:val="26"/>
        </w:rPr>
      </w:pPr>
    </w:p>
    <w:p w:rsidR="00057ECD" w:rsidRDefault="00057ECD" w:rsidP="00057ECD">
      <w:pPr>
        <w:pStyle w:val="a7"/>
        <w:spacing w:before="0" w:beforeAutospacing="0" w:after="0" w:afterAutospacing="0"/>
        <w:ind w:firstLine="392"/>
        <w:jc w:val="right"/>
        <w:rPr>
          <w:color w:val="000000"/>
          <w:sz w:val="26"/>
          <w:szCs w:val="26"/>
        </w:rPr>
      </w:pPr>
    </w:p>
    <w:p w:rsidR="00057ECD" w:rsidRPr="009C0D84" w:rsidRDefault="00057ECD" w:rsidP="00057ECD">
      <w:pPr>
        <w:pStyle w:val="a7"/>
        <w:spacing w:before="0" w:beforeAutospacing="0" w:after="0" w:afterAutospacing="0"/>
        <w:ind w:firstLine="392"/>
        <w:jc w:val="both"/>
        <w:rPr>
          <w:color w:val="000000"/>
          <w:sz w:val="28"/>
          <w:szCs w:val="28"/>
        </w:rPr>
      </w:pPr>
    </w:p>
    <w:p w:rsidR="00057ECD" w:rsidRPr="00057ECD" w:rsidRDefault="00057ECD" w:rsidP="00057ECD">
      <w:pPr>
        <w:pStyle w:val="a7"/>
        <w:spacing w:before="0" w:beforeAutospacing="0" w:after="0" w:afterAutospacing="0"/>
        <w:jc w:val="center"/>
        <w:rPr>
          <w:bCs/>
          <w:color w:val="000000"/>
          <w:sz w:val="26"/>
          <w:szCs w:val="26"/>
        </w:rPr>
      </w:pPr>
      <w:r w:rsidRPr="00057ECD">
        <w:rPr>
          <w:bCs/>
          <w:color w:val="000000"/>
          <w:sz w:val="26"/>
          <w:szCs w:val="26"/>
        </w:rPr>
        <w:t>ПОРЯДОК</w:t>
      </w:r>
    </w:p>
    <w:p w:rsidR="00057ECD" w:rsidRPr="00057ECD" w:rsidRDefault="00057ECD" w:rsidP="00057ECD">
      <w:pPr>
        <w:pStyle w:val="a7"/>
        <w:spacing w:before="0" w:beforeAutospacing="0" w:after="0" w:afterAutospacing="0"/>
        <w:jc w:val="center"/>
        <w:rPr>
          <w:bCs/>
          <w:color w:val="000000"/>
          <w:sz w:val="26"/>
          <w:szCs w:val="26"/>
        </w:rPr>
      </w:pPr>
      <w:r w:rsidRPr="00057ECD">
        <w:rPr>
          <w:bCs/>
          <w:color w:val="000000"/>
          <w:sz w:val="26"/>
          <w:szCs w:val="26"/>
        </w:rPr>
        <w:t xml:space="preserve">ОСУЩЕСТВЛЕНИЯ ВЕДОМСТВЕННОГО КОНТРОЛЯ В СФЕРЕ ЗАКУПОК </w:t>
      </w:r>
    </w:p>
    <w:p w:rsidR="00057ECD" w:rsidRPr="00057ECD" w:rsidRDefault="00057ECD" w:rsidP="00057ECD">
      <w:pPr>
        <w:pStyle w:val="a7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057ECD">
        <w:rPr>
          <w:bCs/>
          <w:color w:val="000000"/>
          <w:sz w:val="26"/>
          <w:szCs w:val="26"/>
        </w:rPr>
        <w:t xml:space="preserve">ДЛЯ ОБЕСПЕЧЕНИЯ НУЖД  </w:t>
      </w:r>
      <w:r>
        <w:rPr>
          <w:color w:val="000000"/>
          <w:sz w:val="26"/>
          <w:szCs w:val="26"/>
        </w:rPr>
        <w:t>КУРТАТСКОГО</w:t>
      </w:r>
      <w:r w:rsidRPr="00057ECD">
        <w:rPr>
          <w:color w:val="000000"/>
          <w:sz w:val="26"/>
          <w:szCs w:val="26"/>
        </w:rPr>
        <w:t xml:space="preserve"> СЕЛЬСКОГО ПОСЕЛЕНИЯ </w:t>
      </w:r>
    </w:p>
    <w:p w:rsidR="00057ECD" w:rsidRPr="00057ECD" w:rsidRDefault="00057ECD" w:rsidP="00057ECD">
      <w:pPr>
        <w:pStyle w:val="a7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057ECD">
        <w:rPr>
          <w:color w:val="000000"/>
          <w:sz w:val="26"/>
          <w:szCs w:val="26"/>
        </w:rPr>
        <w:t xml:space="preserve">ПРИГОРОДНОГО МУНИЦИПАЛЬНОГОРАЙОНА </w:t>
      </w:r>
    </w:p>
    <w:p w:rsidR="00057ECD" w:rsidRPr="00057ECD" w:rsidRDefault="00057ECD" w:rsidP="00057ECD">
      <w:pPr>
        <w:pStyle w:val="a7"/>
        <w:spacing w:before="0" w:beforeAutospacing="0" w:after="0" w:afterAutospacing="0"/>
        <w:jc w:val="center"/>
        <w:rPr>
          <w:bCs/>
          <w:color w:val="000000"/>
          <w:sz w:val="26"/>
          <w:szCs w:val="26"/>
        </w:rPr>
      </w:pPr>
      <w:r w:rsidRPr="00057ECD">
        <w:rPr>
          <w:color w:val="000000"/>
          <w:sz w:val="26"/>
          <w:szCs w:val="26"/>
        </w:rPr>
        <w:t>РСО-АЛАНИЯ</w:t>
      </w:r>
    </w:p>
    <w:p w:rsidR="00057ECD" w:rsidRPr="00E05752" w:rsidRDefault="00057ECD" w:rsidP="00057ECD">
      <w:pPr>
        <w:pStyle w:val="a7"/>
        <w:spacing w:before="0" w:beforeAutospacing="0" w:after="0" w:afterAutospacing="0"/>
        <w:ind w:firstLine="392"/>
        <w:jc w:val="both"/>
        <w:rPr>
          <w:color w:val="000000"/>
        </w:rPr>
      </w:pPr>
      <w:r w:rsidRPr="00E05752">
        <w:rPr>
          <w:b/>
          <w:bCs/>
          <w:color w:val="000000"/>
        </w:rPr>
        <w:t xml:space="preserve"> </w:t>
      </w:r>
      <w:r w:rsidRPr="00E05752">
        <w:rPr>
          <w:color w:val="000000"/>
        </w:rPr>
        <w:t> </w:t>
      </w:r>
    </w:p>
    <w:p w:rsidR="00057ECD" w:rsidRPr="009E674A" w:rsidRDefault="00057ECD" w:rsidP="00057ECD">
      <w:pPr>
        <w:pStyle w:val="a7"/>
        <w:spacing w:before="0" w:beforeAutospacing="0" w:after="240" w:afterAutospacing="0"/>
        <w:ind w:firstLine="392"/>
        <w:jc w:val="both"/>
        <w:rPr>
          <w:color w:val="000000"/>
          <w:sz w:val="26"/>
          <w:szCs w:val="26"/>
        </w:rPr>
      </w:pPr>
      <w:r w:rsidRPr="009E674A">
        <w:rPr>
          <w:color w:val="000000"/>
          <w:sz w:val="26"/>
          <w:szCs w:val="26"/>
        </w:rPr>
        <w:t xml:space="preserve">1. Настоящий Порядок устанавливает последовательность действий администрации </w:t>
      </w:r>
      <w:r>
        <w:rPr>
          <w:color w:val="000000"/>
          <w:sz w:val="26"/>
          <w:szCs w:val="26"/>
        </w:rPr>
        <w:t>Куртатс</w:t>
      </w:r>
      <w:r w:rsidRPr="009E674A">
        <w:rPr>
          <w:color w:val="000000"/>
          <w:sz w:val="26"/>
          <w:szCs w:val="26"/>
        </w:rPr>
        <w:t xml:space="preserve">кого сельского поселения Пригородного муниципального района РСО-Алания и ее отраслевых (функциональных) органов (далее - органы ведомственного контроля) при осуществлении  ведомственного контроля в сфере закупок товаров, работ, услуг для обеспечения нужд </w:t>
      </w:r>
      <w:r>
        <w:rPr>
          <w:color w:val="000000"/>
          <w:sz w:val="26"/>
          <w:szCs w:val="26"/>
        </w:rPr>
        <w:t>Куртатс</w:t>
      </w:r>
      <w:r w:rsidRPr="009E674A">
        <w:rPr>
          <w:color w:val="000000"/>
          <w:sz w:val="26"/>
          <w:szCs w:val="26"/>
        </w:rPr>
        <w:t>кого сельского поселения (далее - ведомственный контроль) в отношении подведомственных им заказчиков (далее - заказчики).</w:t>
      </w:r>
    </w:p>
    <w:p w:rsidR="00057ECD" w:rsidRPr="009E674A" w:rsidRDefault="00057ECD" w:rsidP="00057ECD">
      <w:pPr>
        <w:pStyle w:val="a7"/>
        <w:spacing w:before="0" w:beforeAutospacing="0" w:after="240" w:afterAutospacing="0"/>
        <w:ind w:firstLine="392"/>
        <w:jc w:val="both"/>
        <w:rPr>
          <w:color w:val="000000"/>
          <w:sz w:val="26"/>
          <w:szCs w:val="26"/>
        </w:rPr>
      </w:pPr>
      <w:r w:rsidRPr="009E674A">
        <w:rPr>
          <w:color w:val="000000"/>
          <w:sz w:val="26"/>
          <w:szCs w:val="26"/>
        </w:rPr>
        <w:t>2. Предметом ведомственного контроля является соблюдение заказчиками, подведомственными органами ведомственного контроля, в том числе их контрактными службами, контрактными управляющими, комиссиями по осуществлению закупок, уполномоченными органами и уполномоченными учреждениями законодательства Российской Федерации о контрактной системе в сфере закупок.</w:t>
      </w:r>
    </w:p>
    <w:p w:rsidR="00057ECD" w:rsidRPr="009E674A" w:rsidRDefault="00057ECD" w:rsidP="00057ECD">
      <w:pPr>
        <w:pStyle w:val="a7"/>
        <w:spacing w:before="0" w:beforeAutospacing="0" w:after="240" w:afterAutospacing="0"/>
        <w:ind w:firstLine="392"/>
        <w:jc w:val="both"/>
        <w:rPr>
          <w:color w:val="000000"/>
          <w:sz w:val="26"/>
          <w:szCs w:val="26"/>
        </w:rPr>
      </w:pPr>
      <w:r w:rsidRPr="009E674A">
        <w:rPr>
          <w:color w:val="000000"/>
          <w:sz w:val="26"/>
          <w:szCs w:val="26"/>
        </w:rPr>
        <w:t>3. При осуществлении ведомственного контроля органы ведомственного контроля осуществляют проверку соблюдения законодательства Российской Федерации о контрактной системе в сфере закупок, в том числе:</w:t>
      </w:r>
    </w:p>
    <w:p w:rsidR="00057ECD" w:rsidRPr="009E674A" w:rsidRDefault="00057ECD" w:rsidP="00057ECD">
      <w:pPr>
        <w:pStyle w:val="a7"/>
        <w:tabs>
          <w:tab w:val="left" w:pos="993"/>
        </w:tabs>
        <w:spacing w:before="0" w:beforeAutospacing="0" w:after="240" w:afterAutospacing="0"/>
        <w:ind w:firstLine="708"/>
        <w:jc w:val="both"/>
        <w:rPr>
          <w:color w:val="000000"/>
          <w:sz w:val="26"/>
          <w:szCs w:val="26"/>
        </w:rPr>
      </w:pPr>
      <w:r w:rsidRPr="009E674A">
        <w:rPr>
          <w:color w:val="000000"/>
          <w:sz w:val="26"/>
          <w:szCs w:val="26"/>
        </w:rPr>
        <w:t>1) соблюдения ограничений и запретов, установленных законодательством Российской Федерации о контрактной системе в сфере закупок;</w:t>
      </w:r>
    </w:p>
    <w:p w:rsidR="00057ECD" w:rsidRPr="009E674A" w:rsidRDefault="00057ECD" w:rsidP="00057ECD">
      <w:pPr>
        <w:pStyle w:val="a7"/>
        <w:spacing w:before="0" w:beforeAutospacing="0" w:after="240" w:afterAutospacing="0"/>
        <w:ind w:firstLine="708"/>
        <w:jc w:val="both"/>
        <w:rPr>
          <w:color w:val="000000"/>
          <w:sz w:val="26"/>
          <w:szCs w:val="26"/>
        </w:rPr>
      </w:pPr>
      <w:r w:rsidRPr="009E674A">
        <w:rPr>
          <w:color w:val="000000"/>
          <w:sz w:val="26"/>
          <w:szCs w:val="26"/>
        </w:rPr>
        <w:t>2) соблюдения требований о нормировании в сфере закупок;</w:t>
      </w:r>
    </w:p>
    <w:p w:rsidR="00057ECD" w:rsidRPr="009E674A" w:rsidRDefault="00057ECD" w:rsidP="00057ECD">
      <w:pPr>
        <w:pStyle w:val="a7"/>
        <w:spacing w:before="0" w:beforeAutospacing="0" w:after="240" w:afterAutospacing="0"/>
        <w:ind w:firstLine="708"/>
        <w:jc w:val="both"/>
        <w:rPr>
          <w:color w:val="000000"/>
          <w:sz w:val="26"/>
          <w:szCs w:val="26"/>
        </w:rPr>
      </w:pPr>
      <w:proofErr w:type="gramStart"/>
      <w:r w:rsidRPr="009E674A">
        <w:rPr>
          <w:color w:val="000000"/>
          <w:sz w:val="26"/>
          <w:szCs w:val="26"/>
        </w:rPr>
        <w:t>3) 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</w:r>
      <w:proofErr w:type="gramEnd"/>
    </w:p>
    <w:p w:rsidR="00057ECD" w:rsidRPr="009E674A" w:rsidRDefault="00057ECD" w:rsidP="00057ECD">
      <w:pPr>
        <w:spacing w:after="240"/>
        <w:ind w:firstLine="708"/>
        <w:jc w:val="both"/>
        <w:rPr>
          <w:sz w:val="26"/>
          <w:szCs w:val="26"/>
        </w:rPr>
      </w:pPr>
      <w:r w:rsidRPr="009E674A">
        <w:rPr>
          <w:color w:val="000000"/>
          <w:sz w:val="26"/>
          <w:szCs w:val="26"/>
        </w:rPr>
        <w:t xml:space="preserve">4) </w:t>
      </w:r>
      <w:r w:rsidRPr="009E674A">
        <w:rPr>
          <w:sz w:val="26"/>
          <w:szCs w:val="26"/>
        </w:rPr>
        <w:t>соответствия информации об идентификационных кодах закупок и не превышения объема финансового обеспечения для осуществления данных закупок информации, содержащейся в планах-графиках закупок, извещениях об осуществлении закупок, протоколах определения поставщиков (подрядчиков, исполнителей), условиях проектов контрактов, направленных участниками закупок, с которыми заключаются контракты, в реестре контрактов, заключенных заказчиками;</w:t>
      </w:r>
    </w:p>
    <w:p w:rsidR="00057ECD" w:rsidRPr="009E674A" w:rsidRDefault="00057ECD" w:rsidP="00057ECD">
      <w:pPr>
        <w:spacing w:after="240"/>
        <w:ind w:firstLine="708"/>
        <w:jc w:val="both"/>
        <w:rPr>
          <w:color w:val="000000"/>
          <w:sz w:val="26"/>
          <w:szCs w:val="26"/>
        </w:rPr>
      </w:pPr>
      <w:r w:rsidRPr="009E674A">
        <w:rPr>
          <w:color w:val="000000"/>
          <w:sz w:val="26"/>
          <w:szCs w:val="26"/>
        </w:rPr>
        <w:t>5) предоставления учреждениям и предприятиям уголовно-исполнительной системы, организациям инвалидов преимущества в отношении предлагаемой ими цены контракта, суммы цен единиц товара, работы, услуги;</w:t>
      </w:r>
    </w:p>
    <w:p w:rsidR="00057ECD" w:rsidRPr="009E674A" w:rsidRDefault="00057ECD" w:rsidP="00057ECD">
      <w:pPr>
        <w:spacing w:after="240"/>
        <w:ind w:firstLine="708"/>
        <w:jc w:val="both"/>
        <w:rPr>
          <w:color w:val="000000"/>
          <w:sz w:val="26"/>
          <w:szCs w:val="26"/>
        </w:rPr>
      </w:pPr>
      <w:r w:rsidRPr="009E674A">
        <w:rPr>
          <w:color w:val="000000"/>
          <w:sz w:val="26"/>
          <w:szCs w:val="26"/>
        </w:rPr>
        <w:lastRenderedPageBreak/>
        <w:t>6) 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057ECD" w:rsidRPr="009E674A" w:rsidRDefault="00057ECD" w:rsidP="00057ECD">
      <w:pPr>
        <w:pStyle w:val="a7"/>
        <w:spacing w:before="0" w:beforeAutospacing="0" w:after="240" w:afterAutospacing="0"/>
        <w:ind w:firstLine="708"/>
        <w:jc w:val="both"/>
        <w:rPr>
          <w:color w:val="000000"/>
          <w:sz w:val="26"/>
          <w:szCs w:val="26"/>
        </w:rPr>
      </w:pPr>
      <w:r w:rsidRPr="009E674A">
        <w:rPr>
          <w:color w:val="000000"/>
          <w:sz w:val="26"/>
          <w:szCs w:val="26"/>
        </w:rPr>
        <w:t>7) соблюдения требований по определению поставщика (подрядчика, исполнителя);</w:t>
      </w:r>
    </w:p>
    <w:p w:rsidR="00057ECD" w:rsidRPr="009E674A" w:rsidRDefault="00057ECD" w:rsidP="00057ECD">
      <w:pPr>
        <w:pStyle w:val="a7"/>
        <w:spacing w:before="0" w:beforeAutospacing="0" w:after="240" w:afterAutospacing="0"/>
        <w:ind w:firstLine="708"/>
        <w:jc w:val="both"/>
        <w:rPr>
          <w:color w:val="000000"/>
          <w:sz w:val="26"/>
          <w:szCs w:val="26"/>
        </w:rPr>
      </w:pPr>
      <w:r w:rsidRPr="009E674A">
        <w:rPr>
          <w:color w:val="000000"/>
          <w:sz w:val="26"/>
          <w:szCs w:val="26"/>
        </w:rPr>
        <w:t>8)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057ECD" w:rsidRPr="009E674A" w:rsidRDefault="00057ECD" w:rsidP="00057ECD">
      <w:pPr>
        <w:pStyle w:val="a7"/>
        <w:spacing w:before="0" w:beforeAutospacing="0" w:after="240" w:afterAutospacing="0"/>
        <w:ind w:firstLine="708"/>
        <w:jc w:val="both"/>
        <w:rPr>
          <w:color w:val="000000"/>
          <w:sz w:val="26"/>
          <w:szCs w:val="26"/>
        </w:rPr>
      </w:pPr>
      <w:r w:rsidRPr="009E674A">
        <w:rPr>
          <w:color w:val="000000"/>
          <w:sz w:val="26"/>
          <w:szCs w:val="26"/>
        </w:rPr>
        <w:t>9) соответствия поставленного товара, выполненной работы (ее результата) или оказанной услуги условиям контракта;</w:t>
      </w:r>
    </w:p>
    <w:p w:rsidR="00057ECD" w:rsidRPr="009E674A" w:rsidRDefault="00057ECD" w:rsidP="00057ECD">
      <w:pPr>
        <w:pStyle w:val="a7"/>
        <w:spacing w:before="0" w:beforeAutospacing="0" w:after="240" w:afterAutospacing="0"/>
        <w:ind w:firstLine="708"/>
        <w:jc w:val="both"/>
        <w:rPr>
          <w:color w:val="000000"/>
          <w:sz w:val="26"/>
          <w:szCs w:val="26"/>
        </w:rPr>
      </w:pPr>
      <w:r w:rsidRPr="009E674A">
        <w:rPr>
          <w:color w:val="000000"/>
          <w:sz w:val="26"/>
          <w:szCs w:val="26"/>
        </w:rPr>
        <w:t>10)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057ECD" w:rsidRPr="009E674A" w:rsidRDefault="00057ECD" w:rsidP="00057ECD">
      <w:pPr>
        <w:pStyle w:val="a7"/>
        <w:spacing w:before="0" w:beforeAutospacing="0" w:after="240" w:afterAutospacing="0"/>
        <w:ind w:firstLine="708"/>
        <w:jc w:val="both"/>
        <w:rPr>
          <w:color w:val="000000"/>
          <w:sz w:val="26"/>
          <w:szCs w:val="26"/>
        </w:rPr>
      </w:pPr>
      <w:r w:rsidRPr="009E674A">
        <w:rPr>
          <w:color w:val="000000"/>
          <w:sz w:val="26"/>
          <w:szCs w:val="26"/>
        </w:rPr>
        <w:t>11)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057ECD" w:rsidRPr="009E674A" w:rsidRDefault="00057ECD" w:rsidP="00057ECD">
      <w:pPr>
        <w:pStyle w:val="a7"/>
        <w:spacing w:before="0" w:beforeAutospacing="0" w:after="240" w:afterAutospacing="0"/>
        <w:ind w:firstLine="392"/>
        <w:jc w:val="both"/>
        <w:rPr>
          <w:color w:val="000000"/>
          <w:sz w:val="26"/>
          <w:szCs w:val="26"/>
        </w:rPr>
      </w:pPr>
      <w:r w:rsidRPr="009E674A">
        <w:rPr>
          <w:color w:val="000000"/>
          <w:sz w:val="26"/>
          <w:szCs w:val="26"/>
        </w:rPr>
        <w:t xml:space="preserve">4. Ведомственный контроль осуществляется путем проведения плановых и внеплановых проверок. </w:t>
      </w:r>
    </w:p>
    <w:p w:rsidR="00057ECD" w:rsidRPr="009E674A" w:rsidRDefault="00057ECD" w:rsidP="00057ECD">
      <w:pPr>
        <w:pStyle w:val="a7"/>
        <w:spacing w:before="0" w:beforeAutospacing="0" w:after="240" w:afterAutospacing="0"/>
        <w:ind w:firstLine="392"/>
        <w:jc w:val="both"/>
        <w:rPr>
          <w:color w:val="000000"/>
          <w:sz w:val="26"/>
          <w:szCs w:val="26"/>
        </w:rPr>
      </w:pPr>
      <w:r w:rsidRPr="009E674A">
        <w:rPr>
          <w:color w:val="000000"/>
          <w:sz w:val="26"/>
          <w:szCs w:val="26"/>
        </w:rPr>
        <w:t>5.Плановые проверки осуществляются на основании плана проведения плановых проверок, утверждаемого руководителем органа ведомственного контроля не позднее 15 декабря года, предшествующего году проведения плановых проверок.</w:t>
      </w:r>
    </w:p>
    <w:p w:rsidR="00057ECD" w:rsidRPr="009E674A" w:rsidRDefault="00057ECD" w:rsidP="00057ECD">
      <w:pPr>
        <w:pStyle w:val="a7"/>
        <w:spacing w:before="0" w:beforeAutospacing="0" w:after="240" w:afterAutospacing="0"/>
        <w:ind w:firstLine="392"/>
        <w:jc w:val="both"/>
        <w:rPr>
          <w:color w:val="000000"/>
          <w:sz w:val="26"/>
          <w:szCs w:val="26"/>
        </w:rPr>
      </w:pPr>
      <w:r w:rsidRPr="009E674A">
        <w:rPr>
          <w:color w:val="000000"/>
          <w:sz w:val="26"/>
          <w:szCs w:val="26"/>
        </w:rPr>
        <w:t>6. План проведения плановых проверок должен содержать следующие сведения:</w:t>
      </w:r>
    </w:p>
    <w:p w:rsidR="00057ECD" w:rsidRPr="009E674A" w:rsidRDefault="00057ECD" w:rsidP="00057ECD">
      <w:pPr>
        <w:pStyle w:val="a7"/>
        <w:spacing w:before="0" w:beforeAutospacing="0" w:after="240" w:afterAutospacing="0"/>
        <w:ind w:firstLine="708"/>
        <w:jc w:val="both"/>
        <w:rPr>
          <w:color w:val="000000"/>
          <w:sz w:val="26"/>
          <w:szCs w:val="26"/>
        </w:rPr>
      </w:pPr>
      <w:r w:rsidRPr="009E674A">
        <w:rPr>
          <w:color w:val="000000"/>
          <w:sz w:val="26"/>
          <w:szCs w:val="26"/>
        </w:rPr>
        <w:t>1) наименование органа ведомственного контроля;</w:t>
      </w:r>
    </w:p>
    <w:p w:rsidR="00057ECD" w:rsidRPr="009E674A" w:rsidRDefault="00057ECD" w:rsidP="00057ECD">
      <w:pPr>
        <w:pStyle w:val="a7"/>
        <w:spacing w:before="0" w:beforeAutospacing="0" w:after="240" w:afterAutospacing="0"/>
        <w:ind w:firstLine="708"/>
        <w:jc w:val="both"/>
        <w:rPr>
          <w:color w:val="000000"/>
          <w:sz w:val="26"/>
          <w:szCs w:val="26"/>
        </w:rPr>
      </w:pPr>
      <w:r w:rsidRPr="009E674A">
        <w:rPr>
          <w:color w:val="000000"/>
          <w:sz w:val="26"/>
          <w:szCs w:val="26"/>
        </w:rPr>
        <w:t>2) наименование, индивидуальный номер налогоплательщика, адрес местонахождения заказчика, в отношении которого принято решение о проведении плановой проверки;</w:t>
      </w:r>
    </w:p>
    <w:p w:rsidR="00057ECD" w:rsidRPr="009E674A" w:rsidRDefault="00057ECD" w:rsidP="00057ECD">
      <w:pPr>
        <w:pStyle w:val="a7"/>
        <w:spacing w:before="0" w:beforeAutospacing="0" w:after="240" w:afterAutospacing="0"/>
        <w:ind w:firstLine="708"/>
        <w:jc w:val="both"/>
        <w:rPr>
          <w:color w:val="000000"/>
          <w:sz w:val="26"/>
          <w:szCs w:val="26"/>
        </w:rPr>
      </w:pPr>
      <w:r w:rsidRPr="009E674A">
        <w:rPr>
          <w:color w:val="000000"/>
          <w:sz w:val="26"/>
          <w:szCs w:val="26"/>
        </w:rPr>
        <w:t>3) цель и основания проведения плановой поверки;</w:t>
      </w:r>
    </w:p>
    <w:p w:rsidR="00057ECD" w:rsidRPr="009E674A" w:rsidRDefault="00057ECD" w:rsidP="00057ECD">
      <w:pPr>
        <w:pStyle w:val="a7"/>
        <w:spacing w:before="0" w:beforeAutospacing="0" w:after="240" w:afterAutospacing="0"/>
        <w:ind w:firstLine="708"/>
        <w:jc w:val="both"/>
        <w:rPr>
          <w:color w:val="000000"/>
          <w:sz w:val="26"/>
          <w:szCs w:val="26"/>
        </w:rPr>
      </w:pPr>
      <w:r w:rsidRPr="009E674A">
        <w:rPr>
          <w:color w:val="000000"/>
          <w:sz w:val="26"/>
          <w:szCs w:val="26"/>
        </w:rPr>
        <w:t>4) месяц начала проведения плановой проверки.</w:t>
      </w:r>
    </w:p>
    <w:p w:rsidR="00057ECD" w:rsidRPr="009E674A" w:rsidRDefault="00057ECD" w:rsidP="00057ECD">
      <w:pPr>
        <w:pStyle w:val="a7"/>
        <w:spacing w:before="0" w:beforeAutospacing="0" w:after="240" w:afterAutospacing="0"/>
        <w:ind w:firstLine="392"/>
        <w:jc w:val="both"/>
        <w:rPr>
          <w:color w:val="000000"/>
          <w:sz w:val="26"/>
          <w:szCs w:val="26"/>
        </w:rPr>
      </w:pPr>
      <w:r w:rsidRPr="009E674A">
        <w:rPr>
          <w:color w:val="000000"/>
          <w:sz w:val="26"/>
          <w:szCs w:val="26"/>
        </w:rPr>
        <w:t xml:space="preserve">7. Внесение изменений в план проведения плановых проверок осуществляется руководителем органа ведомственного контроля не </w:t>
      </w:r>
      <w:proofErr w:type="gramStart"/>
      <w:r w:rsidRPr="009E674A">
        <w:rPr>
          <w:color w:val="000000"/>
          <w:sz w:val="26"/>
          <w:szCs w:val="26"/>
        </w:rPr>
        <w:t>позднее</w:t>
      </w:r>
      <w:proofErr w:type="gramEnd"/>
      <w:r w:rsidRPr="009E674A">
        <w:rPr>
          <w:color w:val="000000"/>
          <w:sz w:val="26"/>
          <w:szCs w:val="26"/>
        </w:rPr>
        <w:t xml:space="preserve"> чем за 10 рабочих дней до начала проведения плановой проверки, в отношении которой вносятся такие изменения.</w:t>
      </w:r>
    </w:p>
    <w:p w:rsidR="00057ECD" w:rsidRPr="009E674A" w:rsidRDefault="00057ECD" w:rsidP="00057ECD">
      <w:pPr>
        <w:pStyle w:val="a7"/>
        <w:spacing w:before="0" w:beforeAutospacing="0" w:after="240" w:afterAutospacing="0"/>
        <w:ind w:firstLine="392"/>
        <w:jc w:val="both"/>
        <w:rPr>
          <w:color w:val="000000"/>
          <w:sz w:val="26"/>
          <w:szCs w:val="26"/>
        </w:rPr>
      </w:pPr>
      <w:r w:rsidRPr="009E674A">
        <w:rPr>
          <w:color w:val="000000"/>
          <w:sz w:val="26"/>
          <w:szCs w:val="26"/>
        </w:rPr>
        <w:t>План проведения плановых проверок, а также вносимые в него изменения не позднее 2 рабочих дней со дня их утверждения должны быть размещены на официальном сайте органа ведомственного контроля в сети «Интернет».</w:t>
      </w:r>
    </w:p>
    <w:p w:rsidR="00057ECD" w:rsidRPr="009E674A" w:rsidRDefault="00057ECD" w:rsidP="00057ECD">
      <w:pPr>
        <w:pStyle w:val="a7"/>
        <w:spacing w:before="0" w:beforeAutospacing="0" w:after="240" w:afterAutospacing="0"/>
        <w:ind w:firstLine="392"/>
        <w:jc w:val="both"/>
        <w:rPr>
          <w:color w:val="000000"/>
          <w:sz w:val="26"/>
          <w:szCs w:val="26"/>
        </w:rPr>
      </w:pPr>
      <w:r w:rsidRPr="009E674A">
        <w:rPr>
          <w:color w:val="000000"/>
          <w:sz w:val="26"/>
          <w:szCs w:val="26"/>
        </w:rPr>
        <w:t>8. Плановые проверки в отношении заказчиков проводятся не чаще чем один раз за период проведения каждого определения поставщика (подрядчика, исполнителя).</w:t>
      </w:r>
    </w:p>
    <w:p w:rsidR="00057ECD" w:rsidRPr="009E674A" w:rsidRDefault="00057ECD" w:rsidP="00057ECD">
      <w:pPr>
        <w:pStyle w:val="a7"/>
        <w:spacing w:before="0" w:beforeAutospacing="0" w:after="240" w:afterAutospacing="0"/>
        <w:ind w:firstLine="392"/>
        <w:jc w:val="both"/>
        <w:rPr>
          <w:color w:val="000000"/>
          <w:sz w:val="26"/>
          <w:szCs w:val="26"/>
        </w:rPr>
      </w:pPr>
      <w:r w:rsidRPr="009E674A">
        <w:rPr>
          <w:color w:val="000000"/>
          <w:sz w:val="26"/>
          <w:szCs w:val="26"/>
        </w:rPr>
        <w:t>Плановой проверке подлежат закупки за последнее 3 года до даты начала ее проведения.</w:t>
      </w:r>
    </w:p>
    <w:p w:rsidR="00057ECD" w:rsidRPr="009E674A" w:rsidRDefault="00057ECD" w:rsidP="00057ECD">
      <w:pPr>
        <w:pStyle w:val="a7"/>
        <w:spacing w:before="0" w:beforeAutospacing="0" w:after="240" w:afterAutospacing="0"/>
        <w:ind w:firstLine="392"/>
        <w:jc w:val="both"/>
        <w:rPr>
          <w:color w:val="000000"/>
          <w:sz w:val="26"/>
          <w:szCs w:val="26"/>
        </w:rPr>
      </w:pPr>
      <w:r w:rsidRPr="009E674A">
        <w:rPr>
          <w:color w:val="000000"/>
          <w:sz w:val="26"/>
          <w:szCs w:val="26"/>
        </w:rPr>
        <w:t>9. Внеплановые проверки проводятся по следующим основаниям:</w:t>
      </w:r>
    </w:p>
    <w:p w:rsidR="00057ECD" w:rsidRPr="009E674A" w:rsidRDefault="00057ECD" w:rsidP="00057ECD">
      <w:pPr>
        <w:pStyle w:val="a7"/>
        <w:spacing w:before="0" w:beforeAutospacing="0" w:after="240" w:afterAutospacing="0"/>
        <w:ind w:firstLine="708"/>
        <w:jc w:val="both"/>
        <w:rPr>
          <w:color w:val="000000"/>
          <w:sz w:val="26"/>
          <w:szCs w:val="26"/>
        </w:rPr>
      </w:pPr>
      <w:r w:rsidRPr="009E674A">
        <w:rPr>
          <w:color w:val="000000"/>
          <w:sz w:val="26"/>
          <w:szCs w:val="26"/>
        </w:rPr>
        <w:lastRenderedPageBreak/>
        <w:t>1) получение обращения участника закупки с жалобой на действия (бездействие) субъектов контроля;</w:t>
      </w:r>
    </w:p>
    <w:p w:rsidR="00057ECD" w:rsidRPr="009E674A" w:rsidRDefault="00057ECD" w:rsidP="00057ECD">
      <w:pPr>
        <w:pStyle w:val="a7"/>
        <w:spacing w:before="0" w:beforeAutospacing="0" w:after="240" w:afterAutospacing="0"/>
        <w:ind w:firstLine="708"/>
        <w:jc w:val="both"/>
        <w:rPr>
          <w:color w:val="000000"/>
          <w:sz w:val="26"/>
          <w:szCs w:val="26"/>
        </w:rPr>
      </w:pPr>
      <w:r w:rsidRPr="009E674A">
        <w:rPr>
          <w:color w:val="000000"/>
          <w:sz w:val="26"/>
          <w:szCs w:val="26"/>
        </w:rPr>
        <w:t>2) получение информации о признаках нарушения законодательства Российской Федерации и иных нормативных правовых актов о контрактной системе в сфере закупок, в том числе:</w:t>
      </w:r>
    </w:p>
    <w:p w:rsidR="00057ECD" w:rsidRPr="009E674A" w:rsidRDefault="00057ECD" w:rsidP="00057ECD">
      <w:pPr>
        <w:pStyle w:val="a7"/>
        <w:spacing w:before="0" w:beforeAutospacing="0" w:after="240" w:afterAutospacing="0"/>
        <w:ind w:firstLine="708"/>
        <w:jc w:val="both"/>
        <w:rPr>
          <w:color w:val="000000"/>
          <w:sz w:val="26"/>
          <w:szCs w:val="26"/>
        </w:rPr>
      </w:pPr>
      <w:r w:rsidRPr="009E674A">
        <w:rPr>
          <w:color w:val="000000"/>
          <w:sz w:val="26"/>
          <w:szCs w:val="26"/>
        </w:rPr>
        <w:t>заявление, сообщение физического лица, юридического лица либо осуществляющих общественный контроль общественного объединения или объединения юридических лиц, в которых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закупок;</w:t>
      </w:r>
    </w:p>
    <w:p w:rsidR="00057ECD" w:rsidRPr="009E674A" w:rsidRDefault="00057ECD" w:rsidP="00057ECD">
      <w:pPr>
        <w:pStyle w:val="a7"/>
        <w:spacing w:before="0" w:beforeAutospacing="0" w:after="240" w:afterAutospacing="0"/>
        <w:ind w:firstLine="392"/>
        <w:jc w:val="both"/>
        <w:rPr>
          <w:color w:val="000000"/>
          <w:sz w:val="26"/>
          <w:szCs w:val="26"/>
        </w:rPr>
      </w:pPr>
      <w:r w:rsidRPr="009E674A">
        <w:rPr>
          <w:color w:val="000000"/>
          <w:sz w:val="26"/>
          <w:szCs w:val="26"/>
        </w:rPr>
        <w:t>сообщение средства массовой информации, в котором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закупок;</w:t>
      </w:r>
    </w:p>
    <w:p w:rsidR="00057ECD" w:rsidRPr="009E674A" w:rsidRDefault="00057ECD" w:rsidP="00057ECD">
      <w:pPr>
        <w:pStyle w:val="a7"/>
        <w:spacing w:before="0" w:beforeAutospacing="0" w:after="240" w:afterAutospacing="0"/>
        <w:ind w:firstLine="392"/>
        <w:jc w:val="both"/>
        <w:rPr>
          <w:color w:val="000000"/>
          <w:sz w:val="26"/>
          <w:szCs w:val="26"/>
        </w:rPr>
      </w:pPr>
      <w:r w:rsidRPr="009E674A">
        <w:rPr>
          <w:color w:val="000000"/>
          <w:sz w:val="26"/>
          <w:szCs w:val="26"/>
        </w:rPr>
        <w:t xml:space="preserve">10. Ведомственный контроль осуществляется путем проведения выездных или документарных мероприятий ведомственного контроля. </w:t>
      </w:r>
    </w:p>
    <w:p w:rsidR="00057ECD" w:rsidRPr="009E674A" w:rsidRDefault="00057ECD" w:rsidP="00057ECD">
      <w:pPr>
        <w:pStyle w:val="a7"/>
        <w:spacing w:before="0" w:beforeAutospacing="0" w:after="240" w:afterAutospacing="0"/>
        <w:ind w:firstLine="392"/>
        <w:jc w:val="both"/>
        <w:rPr>
          <w:color w:val="000000"/>
          <w:sz w:val="26"/>
          <w:szCs w:val="26"/>
        </w:rPr>
      </w:pPr>
      <w:r w:rsidRPr="009E674A">
        <w:rPr>
          <w:color w:val="000000"/>
          <w:sz w:val="26"/>
          <w:szCs w:val="26"/>
        </w:rPr>
        <w:t>Проверки проводятся на основании распоряжения руководителя органа ведомственного контроля.</w:t>
      </w:r>
    </w:p>
    <w:p w:rsidR="00057ECD" w:rsidRPr="009E674A" w:rsidRDefault="00057ECD" w:rsidP="00057ECD">
      <w:pPr>
        <w:pStyle w:val="a7"/>
        <w:spacing w:before="0" w:beforeAutospacing="0" w:after="240" w:afterAutospacing="0"/>
        <w:ind w:firstLine="392"/>
        <w:jc w:val="both"/>
        <w:rPr>
          <w:color w:val="000000"/>
          <w:sz w:val="26"/>
          <w:szCs w:val="26"/>
        </w:rPr>
      </w:pPr>
      <w:r w:rsidRPr="009E674A">
        <w:rPr>
          <w:color w:val="000000"/>
          <w:sz w:val="26"/>
          <w:szCs w:val="26"/>
        </w:rPr>
        <w:t>11. Орган ведомственного контроля уведомляет заказчика о проведении мероприятий ведомственного контроля путем направления уведомления о проведении такого мероприятия (далее - уведомление).</w:t>
      </w:r>
    </w:p>
    <w:p w:rsidR="00057ECD" w:rsidRPr="009E674A" w:rsidRDefault="00057ECD" w:rsidP="00057ECD">
      <w:pPr>
        <w:pStyle w:val="a7"/>
        <w:spacing w:before="0" w:beforeAutospacing="0" w:after="240" w:afterAutospacing="0"/>
        <w:ind w:firstLine="392"/>
        <w:jc w:val="both"/>
        <w:rPr>
          <w:color w:val="000000"/>
          <w:sz w:val="26"/>
          <w:szCs w:val="26"/>
        </w:rPr>
      </w:pPr>
      <w:r w:rsidRPr="009E674A">
        <w:rPr>
          <w:color w:val="000000"/>
          <w:sz w:val="26"/>
          <w:szCs w:val="26"/>
        </w:rPr>
        <w:t>12. Уведомление должно содержать следующую информацию:</w:t>
      </w:r>
    </w:p>
    <w:p w:rsidR="00057ECD" w:rsidRPr="009E674A" w:rsidRDefault="00057ECD" w:rsidP="00057ECD">
      <w:pPr>
        <w:pStyle w:val="a7"/>
        <w:spacing w:before="0" w:beforeAutospacing="0" w:after="240" w:afterAutospacing="0"/>
        <w:ind w:firstLine="708"/>
        <w:jc w:val="both"/>
        <w:rPr>
          <w:color w:val="000000"/>
          <w:sz w:val="26"/>
          <w:szCs w:val="26"/>
        </w:rPr>
      </w:pPr>
      <w:r w:rsidRPr="009E674A">
        <w:rPr>
          <w:color w:val="000000"/>
          <w:sz w:val="26"/>
          <w:szCs w:val="26"/>
        </w:rPr>
        <w:t>1) наименование заказчика, которому адресовано уведомление;</w:t>
      </w:r>
    </w:p>
    <w:p w:rsidR="00057ECD" w:rsidRPr="009E674A" w:rsidRDefault="00057ECD" w:rsidP="00057ECD">
      <w:pPr>
        <w:pStyle w:val="a7"/>
        <w:spacing w:before="0" w:beforeAutospacing="0" w:after="240" w:afterAutospacing="0"/>
        <w:ind w:firstLine="708"/>
        <w:jc w:val="both"/>
        <w:rPr>
          <w:color w:val="000000"/>
          <w:sz w:val="26"/>
          <w:szCs w:val="26"/>
        </w:rPr>
      </w:pPr>
      <w:r w:rsidRPr="009E674A">
        <w:rPr>
          <w:color w:val="000000"/>
          <w:sz w:val="26"/>
          <w:szCs w:val="26"/>
        </w:rPr>
        <w:t>2) предмет мероприятий ведомственного контроля (проверяемые вопросы), в том числе период времени, за который проверяется деятельность заказчика;</w:t>
      </w:r>
    </w:p>
    <w:p w:rsidR="00057ECD" w:rsidRPr="009E674A" w:rsidRDefault="00057ECD" w:rsidP="00057ECD">
      <w:pPr>
        <w:pStyle w:val="a7"/>
        <w:spacing w:before="0" w:beforeAutospacing="0" w:after="240" w:afterAutospacing="0"/>
        <w:ind w:firstLine="708"/>
        <w:jc w:val="both"/>
        <w:rPr>
          <w:color w:val="000000"/>
          <w:sz w:val="26"/>
          <w:szCs w:val="26"/>
        </w:rPr>
      </w:pPr>
      <w:r w:rsidRPr="009E674A">
        <w:rPr>
          <w:color w:val="000000"/>
          <w:sz w:val="26"/>
          <w:szCs w:val="26"/>
        </w:rPr>
        <w:t>3) вид мероприятия ведомственного контроля (выездное или документарное);</w:t>
      </w:r>
    </w:p>
    <w:p w:rsidR="00057ECD" w:rsidRPr="009E674A" w:rsidRDefault="00057ECD" w:rsidP="00057ECD">
      <w:pPr>
        <w:pStyle w:val="a7"/>
        <w:spacing w:before="0" w:beforeAutospacing="0" w:after="240" w:afterAutospacing="0"/>
        <w:ind w:firstLine="708"/>
        <w:jc w:val="both"/>
        <w:rPr>
          <w:color w:val="000000"/>
          <w:sz w:val="26"/>
          <w:szCs w:val="26"/>
        </w:rPr>
      </w:pPr>
      <w:r w:rsidRPr="009E674A">
        <w:rPr>
          <w:color w:val="000000"/>
          <w:sz w:val="26"/>
          <w:szCs w:val="26"/>
        </w:rPr>
        <w:t>4) дата начала и дата окончания проведения мероприятия ведомственного контроля;</w:t>
      </w:r>
    </w:p>
    <w:p w:rsidR="00057ECD" w:rsidRPr="009E674A" w:rsidRDefault="00057ECD" w:rsidP="00057ECD">
      <w:pPr>
        <w:pStyle w:val="a7"/>
        <w:spacing w:before="0" w:beforeAutospacing="0" w:after="240" w:afterAutospacing="0"/>
        <w:ind w:firstLine="708"/>
        <w:jc w:val="both"/>
        <w:rPr>
          <w:color w:val="000000"/>
          <w:sz w:val="26"/>
          <w:szCs w:val="26"/>
        </w:rPr>
      </w:pPr>
      <w:r w:rsidRPr="009E674A">
        <w:rPr>
          <w:color w:val="000000"/>
          <w:sz w:val="26"/>
          <w:szCs w:val="26"/>
        </w:rPr>
        <w:t>5) перечень должностных лиц, уполномоченных на осуществление мероприятия ведомственного контроля;</w:t>
      </w:r>
    </w:p>
    <w:p w:rsidR="00057ECD" w:rsidRPr="009E674A" w:rsidRDefault="00057ECD" w:rsidP="00057ECD">
      <w:pPr>
        <w:pStyle w:val="a7"/>
        <w:spacing w:before="0" w:beforeAutospacing="0" w:after="240" w:afterAutospacing="0"/>
        <w:ind w:firstLine="708"/>
        <w:jc w:val="both"/>
        <w:rPr>
          <w:color w:val="000000"/>
          <w:sz w:val="26"/>
          <w:szCs w:val="26"/>
        </w:rPr>
      </w:pPr>
      <w:r w:rsidRPr="009E674A">
        <w:rPr>
          <w:color w:val="000000"/>
          <w:sz w:val="26"/>
          <w:szCs w:val="26"/>
        </w:rPr>
        <w:t>6) запрос о предоставлении документов, информации, материальных средств, необходимых для осуществления мероприятия ведомственного контроля;</w:t>
      </w:r>
    </w:p>
    <w:p w:rsidR="00057ECD" w:rsidRPr="009E674A" w:rsidRDefault="00057ECD" w:rsidP="00057ECD">
      <w:pPr>
        <w:pStyle w:val="a7"/>
        <w:spacing w:before="0" w:beforeAutospacing="0" w:after="240" w:afterAutospacing="0"/>
        <w:ind w:firstLine="708"/>
        <w:jc w:val="both"/>
        <w:rPr>
          <w:color w:val="000000"/>
          <w:sz w:val="26"/>
          <w:szCs w:val="26"/>
        </w:rPr>
      </w:pPr>
      <w:r w:rsidRPr="009E674A">
        <w:rPr>
          <w:color w:val="000000"/>
          <w:sz w:val="26"/>
          <w:szCs w:val="26"/>
        </w:rPr>
        <w:t>7) информация о необходимости обеспечения условий для проведения выездного мероприятия ведомственного контроля, в том числе о предоставлении помещения для работы, сре</w:t>
      </w:r>
      <w:proofErr w:type="gramStart"/>
      <w:r w:rsidRPr="009E674A">
        <w:rPr>
          <w:color w:val="000000"/>
          <w:sz w:val="26"/>
          <w:szCs w:val="26"/>
        </w:rPr>
        <w:t>дств св</w:t>
      </w:r>
      <w:proofErr w:type="gramEnd"/>
      <w:r w:rsidRPr="009E674A">
        <w:rPr>
          <w:color w:val="000000"/>
          <w:sz w:val="26"/>
          <w:szCs w:val="26"/>
        </w:rPr>
        <w:t>язи и иных необходимых средств и оборудования для проведения такого мероприятия.</w:t>
      </w:r>
    </w:p>
    <w:p w:rsidR="00057ECD" w:rsidRPr="009E674A" w:rsidRDefault="00057ECD" w:rsidP="00057ECD">
      <w:pPr>
        <w:pStyle w:val="a7"/>
        <w:spacing w:before="0" w:beforeAutospacing="0" w:after="240" w:afterAutospacing="0"/>
        <w:ind w:firstLine="392"/>
        <w:jc w:val="both"/>
        <w:rPr>
          <w:color w:val="000000"/>
          <w:sz w:val="26"/>
          <w:szCs w:val="26"/>
        </w:rPr>
      </w:pPr>
      <w:r w:rsidRPr="009E674A">
        <w:rPr>
          <w:color w:val="000000"/>
          <w:sz w:val="26"/>
          <w:szCs w:val="26"/>
        </w:rPr>
        <w:t>13. Срок проведения мероприятия ведомственного контроля не может составлять более чем  15 календарных дней и может быть продлен только один раз не более чем на 15 календарных дней по решению руководителя органа ведомственного контроля или лица, его замещающего.</w:t>
      </w:r>
    </w:p>
    <w:p w:rsidR="00057ECD" w:rsidRPr="009E674A" w:rsidRDefault="00057ECD" w:rsidP="00057ECD">
      <w:pPr>
        <w:pStyle w:val="a7"/>
        <w:spacing w:before="0" w:beforeAutospacing="0" w:after="240" w:afterAutospacing="0"/>
        <w:ind w:firstLine="392"/>
        <w:jc w:val="both"/>
        <w:rPr>
          <w:color w:val="000000"/>
          <w:sz w:val="26"/>
          <w:szCs w:val="26"/>
        </w:rPr>
      </w:pPr>
      <w:r w:rsidRPr="009E674A">
        <w:rPr>
          <w:color w:val="000000"/>
          <w:sz w:val="26"/>
          <w:szCs w:val="26"/>
        </w:rPr>
        <w:lastRenderedPageBreak/>
        <w:t>14. При проведении мероприятия ведомственного контроля должностные лица, уполномоченные на осуществление ведомственного контроля, имеют право:</w:t>
      </w:r>
    </w:p>
    <w:p w:rsidR="00057ECD" w:rsidRPr="009E674A" w:rsidRDefault="00057ECD" w:rsidP="00057ECD">
      <w:pPr>
        <w:pStyle w:val="a7"/>
        <w:spacing w:before="0" w:beforeAutospacing="0" w:after="240" w:afterAutospacing="0"/>
        <w:ind w:firstLine="708"/>
        <w:jc w:val="both"/>
        <w:rPr>
          <w:color w:val="000000"/>
          <w:sz w:val="26"/>
          <w:szCs w:val="26"/>
        </w:rPr>
      </w:pPr>
      <w:r w:rsidRPr="009E674A">
        <w:rPr>
          <w:color w:val="000000"/>
          <w:sz w:val="26"/>
          <w:szCs w:val="26"/>
        </w:rPr>
        <w:t>1) в случае осуществления выездного мероприятия ведомственного контроля  на беспрепятственный доступ на территорию, в помещения, здания заказчика (в необходимых случаях на фотосъемку, видеозапись, копирование документов) при предъявлении ими служебных удостоверений и уведомления, с учетом требований законодательства Российской Федерации о защите государственной тайны;</w:t>
      </w:r>
    </w:p>
    <w:p w:rsidR="00057ECD" w:rsidRPr="009E674A" w:rsidRDefault="00057ECD" w:rsidP="00057ECD">
      <w:pPr>
        <w:pStyle w:val="a7"/>
        <w:spacing w:before="0" w:beforeAutospacing="0" w:after="240" w:afterAutospacing="0"/>
        <w:ind w:firstLine="708"/>
        <w:jc w:val="both"/>
        <w:rPr>
          <w:color w:val="000000"/>
          <w:sz w:val="26"/>
          <w:szCs w:val="26"/>
        </w:rPr>
      </w:pPr>
      <w:r w:rsidRPr="009E674A">
        <w:rPr>
          <w:color w:val="000000"/>
          <w:sz w:val="26"/>
          <w:szCs w:val="26"/>
        </w:rPr>
        <w:t>2) на истребование необходимых для проведения мероприятия ведомственного контроля документов, с учетом требований законодательства Российской Федерации о защите государственной тайны;</w:t>
      </w:r>
    </w:p>
    <w:p w:rsidR="00057ECD" w:rsidRPr="009E674A" w:rsidRDefault="00057ECD" w:rsidP="00057ECD">
      <w:pPr>
        <w:pStyle w:val="a7"/>
        <w:spacing w:before="0" w:beforeAutospacing="0" w:after="240" w:afterAutospacing="0"/>
        <w:ind w:firstLine="708"/>
        <w:jc w:val="both"/>
        <w:rPr>
          <w:color w:val="000000"/>
          <w:sz w:val="26"/>
          <w:szCs w:val="26"/>
        </w:rPr>
      </w:pPr>
      <w:r w:rsidRPr="009E674A">
        <w:rPr>
          <w:color w:val="000000"/>
          <w:sz w:val="26"/>
          <w:szCs w:val="26"/>
        </w:rPr>
        <w:t>3) на получение необходимых объяснений в письменной форме, в форме электронного документа и (или) устной форме по вопросам проводимого мероприятия ведомственного контроля.</w:t>
      </w:r>
    </w:p>
    <w:p w:rsidR="00057ECD" w:rsidRPr="009E674A" w:rsidRDefault="00057ECD" w:rsidP="00057ECD">
      <w:pPr>
        <w:pStyle w:val="a7"/>
        <w:spacing w:before="0" w:beforeAutospacing="0" w:after="240" w:afterAutospacing="0"/>
        <w:ind w:firstLine="392"/>
        <w:jc w:val="both"/>
        <w:rPr>
          <w:color w:val="000000"/>
          <w:sz w:val="26"/>
          <w:szCs w:val="26"/>
        </w:rPr>
      </w:pPr>
      <w:r w:rsidRPr="009E674A">
        <w:rPr>
          <w:color w:val="000000"/>
          <w:sz w:val="26"/>
          <w:szCs w:val="26"/>
        </w:rPr>
        <w:t>15. По результатам проведения мероприятия ведомственного контроля составляется акт проверки, который подписывается должностным лицом органа ведомственного контроля, ответственным за проведение мероприятия ведомственного контроля, и представляется руководителю органа ведомственного контроля.</w:t>
      </w:r>
    </w:p>
    <w:p w:rsidR="00057ECD" w:rsidRPr="009E674A" w:rsidRDefault="00057ECD" w:rsidP="00057ECD">
      <w:pPr>
        <w:pStyle w:val="a7"/>
        <w:spacing w:before="0" w:beforeAutospacing="0" w:after="240" w:afterAutospacing="0"/>
        <w:ind w:firstLine="392"/>
        <w:jc w:val="both"/>
        <w:rPr>
          <w:color w:val="000000"/>
          <w:sz w:val="26"/>
          <w:szCs w:val="26"/>
        </w:rPr>
      </w:pPr>
      <w:r w:rsidRPr="009E674A">
        <w:rPr>
          <w:color w:val="000000"/>
          <w:sz w:val="26"/>
          <w:szCs w:val="26"/>
        </w:rPr>
        <w:t xml:space="preserve">При выявлении нарушений по результатам мероприятия ведомственного контроля заказчиком разрабатывается и утверждается план устранения выявленных нарушений, который направляется в орган ведомственного контроля. </w:t>
      </w:r>
    </w:p>
    <w:p w:rsidR="00057ECD" w:rsidRPr="009E674A" w:rsidRDefault="00057ECD" w:rsidP="00057ECD">
      <w:pPr>
        <w:pStyle w:val="a7"/>
        <w:spacing w:before="0" w:beforeAutospacing="0" w:after="240" w:afterAutospacing="0"/>
        <w:ind w:firstLine="392"/>
        <w:jc w:val="both"/>
        <w:rPr>
          <w:color w:val="000000"/>
          <w:sz w:val="26"/>
          <w:szCs w:val="26"/>
        </w:rPr>
      </w:pPr>
      <w:r w:rsidRPr="009E674A">
        <w:rPr>
          <w:color w:val="000000"/>
          <w:sz w:val="26"/>
          <w:szCs w:val="26"/>
        </w:rPr>
        <w:t xml:space="preserve">16. В случае выявления по результатам проверок действий (бездействия), содержащих признаки административного правонарушения, материалы проверки подлежат направлению в </w:t>
      </w:r>
      <w:proofErr w:type="gramStart"/>
      <w:r w:rsidRPr="009E674A">
        <w:rPr>
          <w:color w:val="000000"/>
          <w:sz w:val="26"/>
          <w:szCs w:val="26"/>
        </w:rPr>
        <w:t>орган</w:t>
      </w:r>
      <w:proofErr w:type="gramEnd"/>
      <w:r w:rsidRPr="009E674A">
        <w:rPr>
          <w:color w:val="000000"/>
          <w:sz w:val="26"/>
          <w:szCs w:val="26"/>
        </w:rPr>
        <w:t xml:space="preserve"> уполномоченный на осуществление контроля в сфере закупок товаров (работ, услуг) для обеспечения муниципальных нужд, а в случае выявления действий (бездействия), содержащих признаки состава уголовного преступления, - в правоохранительные органы.</w:t>
      </w:r>
    </w:p>
    <w:p w:rsidR="00057ECD" w:rsidRPr="009E674A" w:rsidRDefault="00057ECD" w:rsidP="00057ECD">
      <w:pPr>
        <w:pStyle w:val="a7"/>
        <w:spacing w:before="0" w:beforeAutospacing="0" w:after="240" w:afterAutospacing="0"/>
        <w:ind w:firstLine="392"/>
        <w:jc w:val="both"/>
        <w:rPr>
          <w:color w:val="000000"/>
          <w:sz w:val="26"/>
          <w:szCs w:val="26"/>
        </w:rPr>
      </w:pPr>
      <w:r w:rsidRPr="009E674A">
        <w:rPr>
          <w:color w:val="000000"/>
          <w:sz w:val="26"/>
          <w:szCs w:val="26"/>
        </w:rPr>
        <w:t>17. Материалы по результатам проведения ведомственного контроля, в том числе план устранения выявленных нарушений, указанный в пункте 3.7 настоящих Правил, а также иные документы и информация, полученные (разработанные) в ходе проведения мероприятий ведомственного контроля, хранятся органом ведомственного контроля не менее 3 лет.</w:t>
      </w:r>
    </w:p>
    <w:p w:rsidR="00057ECD" w:rsidRPr="009E674A" w:rsidRDefault="00057ECD" w:rsidP="00057ECD">
      <w:pPr>
        <w:pStyle w:val="a7"/>
        <w:spacing w:before="0" w:beforeAutospacing="0" w:after="240" w:afterAutospacing="0"/>
        <w:jc w:val="both"/>
        <w:rPr>
          <w:color w:val="000000"/>
          <w:sz w:val="26"/>
          <w:szCs w:val="26"/>
        </w:rPr>
      </w:pPr>
      <w:r w:rsidRPr="009E674A">
        <w:rPr>
          <w:color w:val="000000"/>
          <w:sz w:val="26"/>
          <w:szCs w:val="26"/>
        </w:rPr>
        <w:t> </w:t>
      </w:r>
    </w:p>
    <w:p w:rsidR="00057ECD" w:rsidRPr="00057ECD" w:rsidRDefault="00057ECD" w:rsidP="00057ECD">
      <w:pPr>
        <w:pStyle w:val="a7"/>
        <w:spacing w:before="0" w:beforeAutospacing="0" w:after="0" w:afterAutospacing="0"/>
        <w:ind w:firstLine="392"/>
        <w:jc w:val="center"/>
        <w:rPr>
          <w:color w:val="000000"/>
          <w:sz w:val="26"/>
          <w:szCs w:val="26"/>
        </w:rPr>
      </w:pPr>
    </w:p>
    <w:p w:rsidR="002E43FD" w:rsidRDefault="002E43FD">
      <w:pPr>
        <w:pStyle w:val="a3"/>
        <w:tabs>
          <w:tab w:val="left" w:pos="6939"/>
        </w:tabs>
        <w:ind w:left="5417"/>
      </w:pPr>
    </w:p>
    <w:p w:rsidR="002E43FD" w:rsidRDefault="002E43FD">
      <w:pPr>
        <w:pStyle w:val="a3"/>
        <w:tabs>
          <w:tab w:val="left" w:pos="6939"/>
        </w:tabs>
        <w:ind w:left="5417"/>
      </w:pPr>
    </w:p>
    <w:p w:rsidR="001C7D39" w:rsidRDefault="001C7D39">
      <w:pPr>
        <w:pStyle w:val="a3"/>
        <w:rPr>
          <w:sz w:val="30"/>
        </w:rPr>
      </w:pPr>
    </w:p>
    <w:sectPr w:rsidR="001C7D39" w:rsidSect="001C7D39">
      <w:pgSz w:w="11910" w:h="16840"/>
      <w:pgMar w:top="1040" w:right="68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7529B"/>
    <w:multiLevelType w:val="hybridMultilevel"/>
    <w:tmpl w:val="4CB66304"/>
    <w:lvl w:ilvl="0" w:tplc="0DE09026">
      <w:start w:val="1"/>
      <w:numFmt w:val="decimal"/>
      <w:lvlText w:val="%1."/>
      <w:lvlJc w:val="left"/>
      <w:pPr>
        <w:ind w:left="121" w:hanging="28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9B242EE">
      <w:numFmt w:val="bullet"/>
      <w:lvlText w:val="•"/>
      <w:lvlJc w:val="left"/>
      <w:pPr>
        <w:ind w:left="1072" w:hanging="282"/>
      </w:pPr>
      <w:rPr>
        <w:rFonts w:hint="default"/>
        <w:lang w:val="ru-RU" w:eastAsia="en-US" w:bidi="ar-SA"/>
      </w:rPr>
    </w:lvl>
    <w:lvl w:ilvl="2" w:tplc="EECA69F2">
      <w:numFmt w:val="bullet"/>
      <w:lvlText w:val="•"/>
      <w:lvlJc w:val="left"/>
      <w:pPr>
        <w:ind w:left="2025" w:hanging="282"/>
      </w:pPr>
      <w:rPr>
        <w:rFonts w:hint="default"/>
        <w:lang w:val="ru-RU" w:eastAsia="en-US" w:bidi="ar-SA"/>
      </w:rPr>
    </w:lvl>
    <w:lvl w:ilvl="3" w:tplc="DC787C60">
      <w:numFmt w:val="bullet"/>
      <w:lvlText w:val="•"/>
      <w:lvlJc w:val="left"/>
      <w:pPr>
        <w:ind w:left="2977" w:hanging="282"/>
      </w:pPr>
      <w:rPr>
        <w:rFonts w:hint="default"/>
        <w:lang w:val="ru-RU" w:eastAsia="en-US" w:bidi="ar-SA"/>
      </w:rPr>
    </w:lvl>
    <w:lvl w:ilvl="4" w:tplc="E2A20B1C">
      <w:numFmt w:val="bullet"/>
      <w:lvlText w:val="•"/>
      <w:lvlJc w:val="left"/>
      <w:pPr>
        <w:ind w:left="3930" w:hanging="282"/>
      </w:pPr>
      <w:rPr>
        <w:rFonts w:hint="default"/>
        <w:lang w:val="ru-RU" w:eastAsia="en-US" w:bidi="ar-SA"/>
      </w:rPr>
    </w:lvl>
    <w:lvl w:ilvl="5" w:tplc="AFC0DC4C">
      <w:numFmt w:val="bullet"/>
      <w:lvlText w:val="•"/>
      <w:lvlJc w:val="left"/>
      <w:pPr>
        <w:ind w:left="4883" w:hanging="282"/>
      </w:pPr>
      <w:rPr>
        <w:rFonts w:hint="default"/>
        <w:lang w:val="ru-RU" w:eastAsia="en-US" w:bidi="ar-SA"/>
      </w:rPr>
    </w:lvl>
    <w:lvl w:ilvl="6" w:tplc="10BAFE24">
      <w:numFmt w:val="bullet"/>
      <w:lvlText w:val="•"/>
      <w:lvlJc w:val="left"/>
      <w:pPr>
        <w:ind w:left="5835" w:hanging="282"/>
      </w:pPr>
      <w:rPr>
        <w:rFonts w:hint="default"/>
        <w:lang w:val="ru-RU" w:eastAsia="en-US" w:bidi="ar-SA"/>
      </w:rPr>
    </w:lvl>
    <w:lvl w:ilvl="7" w:tplc="5092508C">
      <w:numFmt w:val="bullet"/>
      <w:lvlText w:val="•"/>
      <w:lvlJc w:val="left"/>
      <w:pPr>
        <w:ind w:left="6788" w:hanging="282"/>
      </w:pPr>
      <w:rPr>
        <w:rFonts w:hint="default"/>
        <w:lang w:val="ru-RU" w:eastAsia="en-US" w:bidi="ar-SA"/>
      </w:rPr>
    </w:lvl>
    <w:lvl w:ilvl="8" w:tplc="592206B6">
      <w:numFmt w:val="bullet"/>
      <w:lvlText w:val="•"/>
      <w:lvlJc w:val="left"/>
      <w:pPr>
        <w:ind w:left="7740" w:hanging="282"/>
      </w:pPr>
      <w:rPr>
        <w:rFonts w:hint="default"/>
        <w:lang w:val="ru-RU" w:eastAsia="en-US" w:bidi="ar-SA"/>
      </w:rPr>
    </w:lvl>
  </w:abstractNum>
  <w:abstractNum w:abstractNumId="1">
    <w:nsid w:val="72DA605A"/>
    <w:multiLevelType w:val="hybridMultilevel"/>
    <w:tmpl w:val="438235A8"/>
    <w:lvl w:ilvl="0" w:tplc="B680FD52">
      <w:start w:val="1"/>
      <w:numFmt w:val="decimal"/>
      <w:lvlText w:val="%1."/>
      <w:lvlJc w:val="left"/>
      <w:pPr>
        <w:ind w:left="121" w:hanging="71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1FE1DBA">
      <w:numFmt w:val="bullet"/>
      <w:lvlText w:val="•"/>
      <w:lvlJc w:val="left"/>
      <w:pPr>
        <w:ind w:left="1072" w:hanging="718"/>
      </w:pPr>
      <w:rPr>
        <w:rFonts w:hint="default"/>
        <w:lang w:val="ru-RU" w:eastAsia="en-US" w:bidi="ar-SA"/>
      </w:rPr>
    </w:lvl>
    <w:lvl w:ilvl="2" w:tplc="E772B748">
      <w:numFmt w:val="bullet"/>
      <w:lvlText w:val="•"/>
      <w:lvlJc w:val="left"/>
      <w:pPr>
        <w:ind w:left="2025" w:hanging="718"/>
      </w:pPr>
      <w:rPr>
        <w:rFonts w:hint="default"/>
        <w:lang w:val="ru-RU" w:eastAsia="en-US" w:bidi="ar-SA"/>
      </w:rPr>
    </w:lvl>
    <w:lvl w:ilvl="3" w:tplc="F3AEEA6C">
      <w:numFmt w:val="bullet"/>
      <w:lvlText w:val="•"/>
      <w:lvlJc w:val="left"/>
      <w:pPr>
        <w:ind w:left="2977" w:hanging="718"/>
      </w:pPr>
      <w:rPr>
        <w:rFonts w:hint="default"/>
        <w:lang w:val="ru-RU" w:eastAsia="en-US" w:bidi="ar-SA"/>
      </w:rPr>
    </w:lvl>
    <w:lvl w:ilvl="4" w:tplc="BB40405A">
      <w:numFmt w:val="bullet"/>
      <w:lvlText w:val="•"/>
      <w:lvlJc w:val="left"/>
      <w:pPr>
        <w:ind w:left="3930" w:hanging="718"/>
      </w:pPr>
      <w:rPr>
        <w:rFonts w:hint="default"/>
        <w:lang w:val="ru-RU" w:eastAsia="en-US" w:bidi="ar-SA"/>
      </w:rPr>
    </w:lvl>
    <w:lvl w:ilvl="5" w:tplc="5100F5B4">
      <w:numFmt w:val="bullet"/>
      <w:lvlText w:val="•"/>
      <w:lvlJc w:val="left"/>
      <w:pPr>
        <w:ind w:left="4883" w:hanging="718"/>
      </w:pPr>
      <w:rPr>
        <w:rFonts w:hint="default"/>
        <w:lang w:val="ru-RU" w:eastAsia="en-US" w:bidi="ar-SA"/>
      </w:rPr>
    </w:lvl>
    <w:lvl w:ilvl="6" w:tplc="96606D14">
      <w:numFmt w:val="bullet"/>
      <w:lvlText w:val="•"/>
      <w:lvlJc w:val="left"/>
      <w:pPr>
        <w:ind w:left="5835" w:hanging="718"/>
      </w:pPr>
      <w:rPr>
        <w:rFonts w:hint="default"/>
        <w:lang w:val="ru-RU" w:eastAsia="en-US" w:bidi="ar-SA"/>
      </w:rPr>
    </w:lvl>
    <w:lvl w:ilvl="7" w:tplc="35A09EEA">
      <w:numFmt w:val="bullet"/>
      <w:lvlText w:val="•"/>
      <w:lvlJc w:val="left"/>
      <w:pPr>
        <w:ind w:left="6788" w:hanging="718"/>
      </w:pPr>
      <w:rPr>
        <w:rFonts w:hint="default"/>
        <w:lang w:val="ru-RU" w:eastAsia="en-US" w:bidi="ar-SA"/>
      </w:rPr>
    </w:lvl>
    <w:lvl w:ilvl="8" w:tplc="0B7839DE">
      <w:numFmt w:val="bullet"/>
      <w:lvlText w:val="•"/>
      <w:lvlJc w:val="left"/>
      <w:pPr>
        <w:ind w:left="7740" w:hanging="71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C7D39"/>
    <w:rsid w:val="00057ECD"/>
    <w:rsid w:val="001C7D39"/>
    <w:rsid w:val="002E43FD"/>
    <w:rsid w:val="005205F1"/>
    <w:rsid w:val="005E4B1D"/>
    <w:rsid w:val="00602439"/>
    <w:rsid w:val="00752DD8"/>
    <w:rsid w:val="007A60E8"/>
    <w:rsid w:val="00851AEE"/>
    <w:rsid w:val="008B2C37"/>
    <w:rsid w:val="008D5131"/>
    <w:rsid w:val="009748E3"/>
    <w:rsid w:val="00977E1B"/>
    <w:rsid w:val="009F1B75"/>
    <w:rsid w:val="00AA4192"/>
    <w:rsid w:val="00DC1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C7D3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C7D3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C7D39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1C7D39"/>
    <w:pPr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1C7D39"/>
    <w:pPr>
      <w:ind w:left="121" w:right="169" w:firstLine="699"/>
      <w:jc w:val="both"/>
    </w:pPr>
  </w:style>
  <w:style w:type="paragraph" w:customStyle="1" w:styleId="TableParagraph">
    <w:name w:val="Table Paragraph"/>
    <w:basedOn w:val="a"/>
    <w:uiPriority w:val="1"/>
    <w:qFormat/>
    <w:rsid w:val="001C7D39"/>
  </w:style>
  <w:style w:type="paragraph" w:styleId="a5">
    <w:name w:val="Balloon Text"/>
    <w:basedOn w:val="a"/>
    <w:link w:val="a6"/>
    <w:uiPriority w:val="99"/>
    <w:semiHidden/>
    <w:unhideWhenUsed/>
    <w:rsid w:val="005E4B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4B1D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rmal (Web)"/>
    <w:basedOn w:val="a"/>
    <w:uiPriority w:val="99"/>
    <w:unhideWhenUsed/>
    <w:rsid w:val="002E43F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6FB95-6364-4285-93FE-3AD7E2375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1565</Words>
  <Characters>8924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2</cp:revision>
  <cp:lastPrinted>2023-12-14T09:50:00Z</cp:lastPrinted>
  <dcterms:created xsi:type="dcterms:W3CDTF">2023-12-14T09:53:00Z</dcterms:created>
  <dcterms:modified xsi:type="dcterms:W3CDTF">2023-12-14T09:53:00Z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2023-06-05T00:00:00Z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2023-06-06T00:00:00Z</vt:filetime>
  </property>
</Properties>
</file>