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E4F" w:rsidRDefault="00155E4F">
      <w:pPr>
        <w:rPr>
          <w:sz w:val="20"/>
        </w:rPr>
      </w:pPr>
    </w:p>
    <w:p w:rsidR="00DC175F" w:rsidRPr="00DC175F" w:rsidRDefault="00DC175F" w:rsidP="00DC175F">
      <w:pPr>
        <w:rPr>
          <w:sz w:val="20"/>
        </w:rPr>
      </w:pPr>
    </w:p>
    <w:tbl>
      <w:tblPr>
        <w:tblW w:w="10314" w:type="dxa"/>
        <w:jc w:val="center"/>
        <w:tblBorders>
          <w:insideH w:val="single" w:sz="4" w:space="0" w:color="auto"/>
          <w:insideV w:val="single" w:sz="4" w:space="0" w:color="auto"/>
        </w:tblBorders>
        <w:tblLayout w:type="fixed"/>
        <w:tblLook w:val="0000"/>
      </w:tblPr>
      <w:tblGrid>
        <w:gridCol w:w="10314"/>
      </w:tblGrid>
      <w:tr w:rsidR="005E4B1D" w:rsidRPr="00E72436" w:rsidTr="0091167F">
        <w:trPr>
          <w:jc w:val="center"/>
        </w:trPr>
        <w:tc>
          <w:tcPr>
            <w:tcW w:w="10314" w:type="dxa"/>
            <w:tcBorders>
              <w:top w:val="nil"/>
              <w:left w:val="nil"/>
              <w:bottom w:val="nil"/>
              <w:right w:val="nil"/>
            </w:tcBorders>
          </w:tcPr>
          <w:p w:rsidR="005E4B1D" w:rsidRPr="00E72436" w:rsidRDefault="005E4B1D" w:rsidP="0091167F">
            <w:pPr>
              <w:tabs>
                <w:tab w:val="left" w:pos="284"/>
              </w:tabs>
              <w:ind w:left="284"/>
              <w:jc w:val="center"/>
              <w:rPr>
                <w:rFonts w:ascii="Calibri" w:hAnsi="Calibri" w:cs="Calibri"/>
                <w:color w:val="000000"/>
                <w:lang w:val="en-US" w:eastAsia="ru-RU"/>
              </w:rPr>
            </w:pPr>
            <w:r w:rsidRPr="00E72436">
              <w:rPr>
                <w:rFonts w:ascii="Calibri" w:hAnsi="Calibri" w:cs="Calibri"/>
                <w:color w:val="000000"/>
                <w:lang w:val="en-US" w:eastAsia="ru-RU"/>
              </w:rPr>
              <w:object w:dxaOrig="1061"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51.5pt" o:ole="" fillcolor="window">
                  <v:imagedata r:id="rId8" o:title=""/>
                </v:shape>
                <o:OLEObject Type="Embed" ProgID="Word.Picture.8" ShapeID="_x0000_i1025" DrawAspect="Content" ObjectID="_1779265240" r:id="rId9"/>
              </w:object>
            </w:r>
          </w:p>
        </w:tc>
      </w:tr>
    </w:tbl>
    <w:p w:rsidR="005E4B1D" w:rsidRPr="00C833EE" w:rsidRDefault="005E4B1D" w:rsidP="005E4B1D">
      <w:pPr>
        <w:tabs>
          <w:tab w:val="left" w:pos="284"/>
        </w:tabs>
        <w:ind w:left="284"/>
        <w:jc w:val="center"/>
        <w:rPr>
          <w:color w:val="000000"/>
          <w:sz w:val="24"/>
          <w:szCs w:val="20"/>
          <w:lang w:eastAsia="ru-RU"/>
        </w:rPr>
      </w:pPr>
      <w:r w:rsidRPr="00E72436">
        <w:rPr>
          <w:color w:val="000000"/>
          <w:sz w:val="24"/>
          <w:szCs w:val="20"/>
          <w:lang w:eastAsia="ru-RU"/>
        </w:rPr>
        <w:t>Республик</w:t>
      </w:r>
      <w:r w:rsidRPr="00C833EE">
        <w:rPr>
          <w:color w:val="000000"/>
          <w:sz w:val="24"/>
          <w:szCs w:val="20"/>
          <w:lang w:eastAsia="ru-RU"/>
        </w:rPr>
        <w:t>æ</w:t>
      </w:r>
      <w:r>
        <w:rPr>
          <w:color w:val="000000"/>
          <w:sz w:val="24"/>
          <w:szCs w:val="20"/>
          <w:lang w:eastAsia="ru-RU"/>
        </w:rPr>
        <w:t xml:space="preserve"> </w:t>
      </w:r>
      <w:r w:rsidRPr="00E72436">
        <w:rPr>
          <w:color w:val="000000"/>
          <w:sz w:val="24"/>
          <w:szCs w:val="20"/>
          <w:lang w:eastAsia="ru-RU"/>
        </w:rPr>
        <w:t>Ц</w:t>
      </w:r>
      <w:r w:rsidRPr="00C833EE">
        <w:rPr>
          <w:color w:val="000000"/>
          <w:sz w:val="24"/>
          <w:szCs w:val="20"/>
          <w:lang w:eastAsia="ru-RU"/>
        </w:rPr>
        <w:t>æ</w:t>
      </w:r>
      <w:r w:rsidRPr="00E72436">
        <w:rPr>
          <w:color w:val="000000"/>
          <w:sz w:val="24"/>
          <w:szCs w:val="20"/>
          <w:lang w:eastAsia="ru-RU"/>
        </w:rPr>
        <w:t>гат</w:t>
      </w:r>
      <w:r>
        <w:rPr>
          <w:color w:val="000000"/>
          <w:sz w:val="24"/>
          <w:szCs w:val="20"/>
          <w:lang w:eastAsia="ru-RU"/>
        </w:rPr>
        <w:t xml:space="preserve"> </w:t>
      </w:r>
      <w:r w:rsidRPr="00E72436">
        <w:rPr>
          <w:color w:val="000000"/>
          <w:sz w:val="24"/>
          <w:szCs w:val="20"/>
          <w:lang w:eastAsia="ru-RU"/>
        </w:rPr>
        <w:t>Ирыстон</w:t>
      </w:r>
      <w:r w:rsidRPr="00C833EE">
        <w:rPr>
          <w:color w:val="000000"/>
          <w:sz w:val="24"/>
          <w:szCs w:val="20"/>
          <w:lang w:eastAsia="ru-RU"/>
        </w:rPr>
        <w:t xml:space="preserve"> - </w:t>
      </w:r>
      <w:r w:rsidRPr="00E72436">
        <w:rPr>
          <w:color w:val="000000"/>
          <w:sz w:val="24"/>
          <w:szCs w:val="20"/>
          <w:lang w:eastAsia="ru-RU"/>
        </w:rPr>
        <w:t>Аланийы</w:t>
      </w:r>
    </w:p>
    <w:p w:rsidR="005E4B1D" w:rsidRPr="00C833EE" w:rsidRDefault="005E4B1D" w:rsidP="005E4B1D">
      <w:pPr>
        <w:tabs>
          <w:tab w:val="left" w:pos="284"/>
        </w:tabs>
        <w:ind w:left="284"/>
        <w:jc w:val="center"/>
        <w:rPr>
          <w:color w:val="000000"/>
          <w:sz w:val="24"/>
          <w:lang w:eastAsia="ru-RU"/>
        </w:rPr>
      </w:pPr>
      <w:r w:rsidRPr="00E72436">
        <w:rPr>
          <w:color w:val="000000"/>
          <w:sz w:val="24"/>
          <w:lang w:eastAsia="ru-RU"/>
        </w:rPr>
        <w:t>Гор</w:t>
      </w:r>
      <w:r w:rsidRPr="00C833EE">
        <w:rPr>
          <w:color w:val="000000"/>
          <w:sz w:val="24"/>
          <w:lang w:eastAsia="ru-RU"/>
        </w:rPr>
        <w:t>æ</w:t>
      </w:r>
      <w:r w:rsidRPr="00E72436">
        <w:rPr>
          <w:color w:val="000000"/>
          <w:sz w:val="24"/>
          <w:lang w:eastAsia="ru-RU"/>
        </w:rPr>
        <w:t>тг</w:t>
      </w:r>
      <w:r w:rsidRPr="00C833EE">
        <w:rPr>
          <w:color w:val="000000"/>
          <w:sz w:val="24"/>
          <w:lang w:eastAsia="ru-RU"/>
        </w:rPr>
        <w:t>æ</w:t>
      </w:r>
      <w:r w:rsidRPr="00E72436">
        <w:rPr>
          <w:color w:val="000000"/>
          <w:sz w:val="24"/>
          <w:lang w:eastAsia="ru-RU"/>
        </w:rPr>
        <w:t>рон</w:t>
      </w:r>
      <w:r w:rsidR="00057ECD">
        <w:rPr>
          <w:color w:val="000000"/>
          <w:sz w:val="24"/>
          <w:lang w:eastAsia="ru-RU"/>
        </w:rPr>
        <w:t xml:space="preserve"> </w:t>
      </w:r>
      <w:r w:rsidRPr="00E72436">
        <w:rPr>
          <w:color w:val="000000"/>
          <w:sz w:val="24"/>
          <w:lang w:eastAsia="ru-RU"/>
        </w:rPr>
        <w:t>район</w:t>
      </w:r>
      <w:r w:rsidR="00057ECD">
        <w:rPr>
          <w:color w:val="000000"/>
          <w:sz w:val="24"/>
          <w:lang w:eastAsia="ru-RU"/>
        </w:rPr>
        <w:t>ы</w:t>
      </w:r>
      <w:r w:rsidRPr="00C833EE">
        <w:rPr>
          <w:color w:val="000000"/>
          <w:sz w:val="24"/>
          <w:lang w:eastAsia="ru-RU"/>
        </w:rPr>
        <w:t xml:space="preserve"> –  </w:t>
      </w:r>
      <w:r w:rsidRPr="00E72436">
        <w:rPr>
          <w:color w:val="000000"/>
          <w:sz w:val="24"/>
          <w:lang w:eastAsia="ru-RU"/>
        </w:rPr>
        <w:t>Куыртаты</w:t>
      </w:r>
      <w:r>
        <w:rPr>
          <w:color w:val="000000"/>
          <w:sz w:val="24"/>
          <w:lang w:eastAsia="ru-RU"/>
        </w:rPr>
        <w:t xml:space="preserve"> </w:t>
      </w:r>
      <w:r w:rsidRPr="00E72436">
        <w:rPr>
          <w:color w:val="000000"/>
          <w:sz w:val="24"/>
          <w:lang w:eastAsia="ru-RU"/>
        </w:rPr>
        <w:t>хъ</w:t>
      </w:r>
      <w:r w:rsidRPr="00C833EE">
        <w:rPr>
          <w:color w:val="000000"/>
          <w:sz w:val="24"/>
          <w:lang w:eastAsia="ru-RU"/>
        </w:rPr>
        <w:t>æ</w:t>
      </w:r>
      <w:r w:rsidRPr="00E72436">
        <w:rPr>
          <w:color w:val="000000"/>
          <w:sz w:val="24"/>
          <w:lang w:eastAsia="ru-RU"/>
        </w:rPr>
        <w:t>уы</w:t>
      </w:r>
      <w:r>
        <w:rPr>
          <w:color w:val="000000"/>
          <w:sz w:val="24"/>
          <w:lang w:eastAsia="ru-RU"/>
        </w:rPr>
        <w:t xml:space="preserve"> </w:t>
      </w:r>
      <w:r w:rsidRPr="00C833EE">
        <w:rPr>
          <w:color w:val="000000"/>
          <w:sz w:val="24"/>
          <w:lang w:eastAsia="ru-RU"/>
        </w:rPr>
        <w:br/>
      </w:r>
      <w:r w:rsidRPr="00E72436">
        <w:rPr>
          <w:color w:val="000000"/>
          <w:sz w:val="24"/>
          <w:lang w:eastAsia="ru-RU"/>
        </w:rPr>
        <w:t>бын</w:t>
      </w:r>
      <w:r w:rsidRPr="00C833EE">
        <w:rPr>
          <w:color w:val="000000"/>
          <w:sz w:val="24"/>
          <w:lang w:eastAsia="ru-RU"/>
        </w:rPr>
        <w:t>æ</w:t>
      </w:r>
      <w:r w:rsidRPr="00E72436">
        <w:rPr>
          <w:color w:val="000000"/>
          <w:sz w:val="24"/>
          <w:lang w:eastAsia="ru-RU"/>
        </w:rPr>
        <w:t>ттон</w:t>
      </w:r>
      <w:r>
        <w:rPr>
          <w:color w:val="000000"/>
          <w:sz w:val="24"/>
          <w:lang w:eastAsia="ru-RU"/>
        </w:rPr>
        <w:t xml:space="preserve"> </w:t>
      </w:r>
      <w:r w:rsidRPr="00E72436">
        <w:rPr>
          <w:color w:val="000000"/>
          <w:sz w:val="24"/>
          <w:lang w:eastAsia="ru-RU"/>
        </w:rPr>
        <w:t>хиуынафф</w:t>
      </w:r>
      <w:r w:rsidRPr="00C833EE">
        <w:rPr>
          <w:color w:val="000000"/>
          <w:sz w:val="24"/>
          <w:lang w:eastAsia="ru-RU"/>
        </w:rPr>
        <w:t>æ</w:t>
      </w:r>
      <w:r w:rsidRPr="00E72436">
        <w:rPr>
          <w:color w:val="000000"/>
          <w:sz w:val="24"/>
          <w:lang w:eastAsia="ru-RU"/>
        </w:rPr>
        <w:t>йады</w:t>
      </w:r>
      <w:r>
        <w:rPr>
          <w:color w:val="000000"/>
          <w:sz w:val="24"/>
          <w:lang w:eastAsia="ru-RU"/>
        </w:rPr>
        <w:t xml:space="preserve"> </w:t>
      </w:r>
      <w:r w:rsidRPr="00E72436">
        <w:rPr>
          <w:color w:val="000000"/>
          <w:sz w:val="24"/>
          <w:lang w:eastAsia="ru-RU"/>
        </w:rPr>
        <w:t>администраци</w:t>
      </w:r>
    </w:p>
    <w:p w:rsidR="005E4B1D" w:rsidRPr="00E72436" w:rsidRDefault="005E4B1D" w:rsidP="005E4B1D">
      <w:pPr>
        <w:keepNext/>
        <w:tabs>
          <w:tab w:val="left" w:pos="284"/>
        </w:tabs>
        <w:ind w:left="284"/>
        <w:jc w:val="center"/>
        <w:outlineLvl w:val="0"/>
        <w:rPr>
          <w:color w:val="000000"/>
          <w:szCs w:val="20"/>
          <w:lang w:eastAsia="ru-RU"/>
        </w:rPr>
      </w:pPr>
      <w:r w:rsidRPr="00E72436">
        <w:rPr>
          <w:color w:val="000000"/>
          <w:szCs w:val="20"/>
          <w:lang w:eastAsia="ru-RU"/>
        </w:rPr>
        <w:t xml:space="preserve">У Ы Н А Ф Ф Æ </w:t>
      </w:r>
    </w:p>
    <w:p w:rsidR="00057ECD" w:rsidRDefault="00573C57" w:rsidP="005E4B1D">
      <w:pPr>
        <w:tabs>
          <w:tab w:val="left" w:pos="284"/>
        </w:tabs>
        <w:ind w:left="284"/>
        <w:jc w:val="center"/>
        <w:rPr>
          <w:color w:val="000000"/>
          <w:sz w:val="24"/>
          <w:lang w:eastAsia="ru-RU"/>
        </w:rPr>
      </w:pPr>
      <w:r w:rsidRPr="00573C57">
        <w:rPr>
          <w:noProof/>
          <w:lang w:eastAsia="ru-RU"/>
        </w:rPr>
        <w:pict>
          <v:line id="Прямая соединительная линия 1" o:spid="_x0000_s1033" style="position:absolute;left:0;text-align:left;z-index:487512064;visibility:visible" from="79.85pt,.8pt" to="439.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" o:allowincell="f"/>
        </w:pict>
      </w:r>
      <w:r w:rsidR="005E4B1D" w:rsidRPr="00E72436">
        <w:rPr>
          <w:lang w:eastAsia="ru-RU"/>
        </w:rPr>
        <w:t xml:space="preserve">Администрация </w:t>
      </w:r>
      <w:r w:rsidR="005E4B1D" w:rsidRPr="00E72436">
        <w:rPr>
          <w:color w:val="000000"/>
          <w:sz w:val="24"/>
          <w:lang w:eastAsia="ru-RU"/>
        </w:rPr>
        <w:t xml:space="preserve">Куртатского сельского поселения </w:t>
      </w:r>
    </w:p>
    <w:p w:rsidR="005E4B1D" w:rsidRPr="00E72436" w:rsidRDefault="005E4B1D" w:rsidP="005E4B1D">
      <w:pPr>
        <w:tabs>
          <w:tab w:val="left" w:pos="284"/>
        </w:tabs>
        <w:ind w:left="284"/>
        <w:jc w:val="center"/>
        <w:rPr>
          <w:color w:val="000000"/>
          <w:sz w:val="24"/>
          <w:lang w:eastAsia="ru-RU"/>
        </w:rPr>
      </w:pPr>
      <w:r w:rsidRPr="00E72436">
        <w:rPr>
          <w:color w:val="000000"/>
          <w:sz w:val="24"/>
          <w:lang w:eastAsia="ru-RU"/>
        </w:rPr>
        <w:t>Пригородного</w:t>
      </w:r>
      <w:r w:rsidR="00057ECD">
        <w:rPr>
          <w:color w:val="000000"/>
          <w:sz w:val="24"/>
          <w:lang w:eastAsia="ru-RU"/>
        </w:rPr>
        <w:t xml:space="preserve"> муниципального</w:t>
      </w:r>
      <w:r w:rsidRPr="00E72436">
        <w:rPr>
          <w:color w:val="000000"/>
          <w:sz w:val="24"/>
          <w:lang w:eastAsia="ru-RU"/>
        </w:rPr>
        <w:t xml:space="preserve"> района</w:t>
      </w:r>
      <w:r w:rsidRPr="00E72436">
        <w:rPr>
          <w:color w:val="000000"/>
          <w:sz w:val="24"/>
          <w:lang w:eastAsia="ru-RU"/>
        </w:rPr>
        <w:br/>
        <w:t>Республики Северная Осетия – Алания</w:t>
      </w:r>
    </w:p>
    <w:p w:rsidR="005E4B1D" w:rsidRDefault="005E4B1D" w:rsidP="005E4B1D">
      <w:pPr>
        <w:adjustRightInd w:val="0"/>
        <w:jc w:val="center"/>
        <w:outlineLvl w:val="0"/>
        <w:rPr>
          <w:b/>
          <w:bCs/>
          <w:szCs w:val="28"/>
        </w:rPr>
      </w:pPr>
    </w:p>
    <w:p w:rsidR="005E4B1D" w:rsidRPr="005E4B1D" w:rsidRDefault="005E4B1D" w:rsidP="005E4B1D">
      <w:pPr>
        <w:tabs>
          <w:tab w:val="left" w:pos="284"/>
        </w:tabs>
        <w:ind w:left="284"/>
        <w:jc w:val="center"/>
        <w:rPr>
          <w:b/>
          <w:color w:val="000000"/>
          <w:sz w:val="28"/>
          <w:szCs w:val="28"/>
        </w:rPr>
      </w:pPr>
      <w:r w:rsidRPr="005E4B1D">
        <w:rPr>
          <w:b/>
          <w:color w:val="000000"/>
          <w:sz w:val="28"/>
          <w:szCs w:val="28"/>
        </w:rPr>
        <w:t>П О С Т А Н О В Л Е Н И Е</w:t>
      </w:r>
    </w:p>
    <w:p w:rsidR="005E4B1D" w:rsidRDefault="005E4B1D" w:rsidP="005E4B1D">
      <w:pPr>
        <w:tabs>
          <w:tab w:val="left" w:pos="284"/>
        </w:tabs>
        <w:ind w:left="284"/>
        <w:jc w:val="center"/>
        <w:rPr>
          <w:color w:val="000000"/>
        </w:rPr>
      </w:pPr>
    </w:p>
    <w:p w:rsidR="002E43FD" w:rsidRDefault="008B2C37" w:rsidP="005E4B1D">
      <w:pPr>
        <w:tabs>
          <w:tab w:val="left" w:pos="284"/>
        </w:tabs>
        <w:ind w:left="284"/>
        <w:jc w:val="center"/>
        <w:rPr>
          <w:color w:val="000000"/>
          <w:sz w:val="28"/>
          <w:szCs w:val="28"/>
        </w:rPr>
      </w:pPr>
      <w:r w:rsidRPr="00DC175F">
        <w:rPr>
          <w:color w:val="000000"/>
          <w:sz w:val="28"/>
          <w:szCs w:val="28"/>
        </w:rPr>
        <w:t xml:space="preserve">  </w:t>
      </w:r>
    </w:p>
    <w:p w:rsidR="005E4B1D" w:rsidRDefault="008B2C37" w:rsidP="005E4B1D">
      <w:pPr>
        <w:tabs>
          <w:tab w:val="left" w:pos="284"/>
        </w:tabs>
        <w:ind w:left="284"/>
        <w:jc w:val="center"/>
        <w:rPr>
          <w:color w:val="000000"/>
          <w:sz w:val="28"/>
          <w:szCs w:val="28"/>
        </w:rPr>
      </w:pPr>
      <w:r w:rsidRPr="00DC175F">
        <w:rPr>
          <w:color w:val="000000"/>
          <w:sz w:val="28"/>
          <w:szCs w:val="28"/>
        </w:rPr>
        <w:t xml:space="preserve"> от  </w:t>
      </w:r>
      <w:r w:rsidR="00F14580">
        <w:rPr>
          <w:color w:val="000000"/>
          <w:sz w:val="28"/>
          <w:szCs w:val="28"/>
        </w:rPr>
        <w:t>05</w:t>
      </w:r>
      <w:r w:rsidR="005E4B1D" w:rsidRPr="00DC175F">
        <w:rPr>
          <w:color w:val="000000"/>
          <w:sz w:val="28"/>
          <w:szCs w:val="28"/>
        </w:rPr>
        <w:t>.</w:t>
      </w:r>
      <w:r w:rsidR="00570405">
        <w:rPr>
          <w:color w:val="000000"/>
          <w:sz w:val="28"/>
          <w:szCs w:val="28"/>
        </w:rPr>
        <w:t>0</w:t>
      </w:r>
      <w:r w:rsidR="00F14580">
        <w:rPr>
          <w:color w:val="000000"/>
          <w:sz w:val="28"/>
          <w:szCs w:val="28"/>
        </w:rPr>
        <w:t>6</w:t>
      </w:r>
      <w:r w:rsidR="005E4B1D" w:rsidRPr="00DC175F">
        <w:rPr>
          <w:color w:val="000000"/>
          <w:sz w:val="28"/>
          <w:szCs w:val="28"/>
        </w:rPr>
        <w:t>.20</w:t>
      </w:r>
      <w:r w:rsidRPr="00DC175F">
        <w:rPr>
          <w:color w:val="000000"/>
          <w:sz w:val="28"/>
          <w:szCs w:val="28"/>
        </w:rPr>
        <w:t>2</w:t>
      </w:r>
      <w:r w:rsidR="00570405">
        <w:rPr>
          <w:color w:val="000000"/>
          <w:sz w:val="28"/>
          <w:szCs w:val="28"/>
        </w:rPr>
        <w:t>4</w:t>
      </w:r>
      <w:r w:rsidR="00B1036B">
        <w:rPr>
          <w:color w:val="000000"/>
          <w:sz w:val="28"/>
          <w:szCs w:val="28"/>
        </w:rPr>
        <w:t xml:space="preserve"> </w:t>
      </w:r>
      <w:r w:rsidR="00DC175F">
        <w:rPr>
          <w:color w:val="000000"/>
          <w:sz w:val="28"/>
          <w:szCs w:val="28"/>
        </w:rPr>
        <w:tab/>
      </w:r>
      <w:r w:rsidR="00DC175F">
        <w:rPr>
          <w:color w:val="000000"/>
          <w:sz w:val="28"/>
          <w:szCs w:val="28"/>
        </w:rPr>
        <w:tab/>
      </w:r>
      <w:r w:rsidR="00DC175F">
        <w:rPr>
          <w:color w:val="000000"/>
          <w:sz w:val="28"/>
          <w:szCs w:val="28"/>
        </w:rPr>
        <w:tab/>
      </w:r>
      <w:r w:rsidR="00DC175F">
        <w:rPr>
          <w:color w:val="000000"/>
          <w:sz w:val="28"/>
          <w:szCs w:val="28"/>
        </w:rPr>
        <w:tab/>
      </w:r>
      <w:r w:rsidR="00DC175F">
        <w:rPr>
          <w:color w:val="000000"/>
          <w:sz w:val="28"/>
          <w:szCs w:val="28"/>
        </w:rPr>
        <w:tab/>
      </w:r>
      <w:r w:rsidR="00DC175F">
        <w:rPr>
          <w:color w:val="000000"/>
          <w:sz w:val="28"/>
          <w:szCs w:val="28"/>
        </w:rPr>
        <w:tab/>
      </w:r>
      <w:r w:rsidR="00DC175F">
        <w:rPr>
          <w:color w:val="000000"/>
          <w:sz w:val="28"/>
          <w:szCs w:val="28"/>
        </w:rPr>
        <w:tab/>
      </w:r>
      <w:r w:rsidR="005E4B1D" w:rsidRPr="00DC175F">
        <w:rPr>
          <w:color w:val="000000"/>
          <w:sz w:val="28"/>
          <w:szCs w:val="28"/>
        </w:rPr>
        <w:t>№</w:t>
      </w:r>
      <w:r w:rsidRPr="00DC175F">
        <w:rPr>
          <w:color w:val="000000"/>
          <w:sz w:val="28"/>
          <w:szCs w:val="28"/>
        </w:rPr>
        <w:t xml:space="preserve"> </w:t>
      </w:r>
      <w:r w:rsidR="00B1036B">
        <w:rPr>
          <w:color w:val="000000"/>
          <w:sz w:val="28"/>
          <w:szCs w:val="28"/>
        </w:rPr>
        <w:t>0</w:t>
      </w:r>
      <w:r w:rsidR="00F14580">
        <w:rPr>
          <w:color w:val="000000"/>
          <w:sz w:val="28"/>
          <w:szCs w:val="28"/>
        </w:rPr>
        <w:t>4</w:t>
      </w:r>
    </w:p>
    <w:p w:rsidR="00F14580" w:rsidRDefault="00F14580" w:rsidP="00F14580">
      <w:pPr>
        <w:tabs>
          <w:tab w:val="left" w:pos="284"/>
        </w:tabs>
        <w:rPr>
          <w:color w:val="000000"/>
          <w:sz w:val="28"/>
          <w:szCs w:val="28"/>
        </w:rPr>
      </w:pPr>
    </w:p>
    <w:p w:rsidR="00F14580" w:rsidRDefault="00F14580" w:rsidP="00F14580">
      <w:pPr>
        <w:widowControl/>
        <w:shd w:val="clear" w:color="auto" w:fill="FFFFFF"/>
        <w:autoSpaceDE/>
        <w:autoSpaceDN/>
        <w:ind w:firstLine="567"/>
        <w:jc w:val="center"/>
        <w:rPr>
          <w:color w:val="2C2D2E"/>
          <w:sz w:val="28"/>
          <w:szCs w:val="28"/>
          <w:lang w:eastAsia="ru-RU"/>
        </w:rPr>
      </w:pPr>
      <w:r w:rsidRPr="00F14580">
        <w:rPr>
          <w:color w:val="2C2D2E"/>
          <w:sz w:val="28"/>
          <w:szCs w:val="28"/>
          <w:lang w:eastAsia="ru-RU"/>
        </w:rPr>
        <w:t xml:space="preserve">"Об утверждении Положения о порядке поступления </w:t>
      </w:r>
    </w:p>
    <w:p w:rsidR="00F14580" w:rsidRPr="00F14580" w:rsidRDefault="00F14580" w:rsidP="00F14580">
      <w:pPr>
        <w:widowControl/>
        <w:shd w:val="clear" w:color="auto" w:fill="FFFFFF"/>
        <w:autoSpaceDE/>
        <w:autoSpaceDN/>
        <w:ind w:firstLine="567"/>
        <w:jc w:val="center"/>
        <w:rPr>
          <w:color w:val="2C2D2E"/>
          <w:sz w:val="28"/>
          <w:szCs w:val="28"/>
          <w:lang w:eastAsia="ru-RU"/>
        </w:rPr>
      </w:pPr>
      <w:r w:rsidRPr="00F14580">
        <w:rPr>
          <w:color w:val="2C2D2E"/>
          <w:sz w:val="28"/>
          <w:szCs w:val="28"/>
          <w:lang w:eastAsia="ru-RU"/>
        </w:rPr>
        <w:t>на муниципальную службу,</w:t>
      </w:r>
      <w:r>
        <w:rPr>
          <w:color w:val="2C2D2E"/>
          <w:sz w:val="28"/>
          <w:szCs w:val="28"/>
          <w:lang w:eastAsia="ru-RU"/>
        </w:rPr>
        <w:t xml:space="preserve"> </w:t>
      </w:r>
      <w:r w:rsidRPr="00F14580">
        <w:rPr>
          <w:color w:val="2C2D2E"/>
          <w:sz w:val="28"/>
          <w:szCs w:val="28"/>
          <w:lang w:eastAsia="ru-RU"/>
        </w:rPr>
        <w:t>ее прохождения и прекращения в</w:t>
      </w:r>
    </w:p>
    <w:p w:rsidR="00F14580" w:rsidRDefault="00F14580" w:rsidP="00F14580">
      <w:pPr>
        <w:widowControl/>
        <w:shd w:val="clear" w:color="auto" w:fill="FFFFFF"/>
        <w:autoSpaceDE/>
        <w:autoSpaceDN/>
        <w:ind w:firstLine="567"/>
        <w:jc w:val="center"/>
        <w:rPr>
          <w:color w:val="2C2D2E"/>
          <w:sz w:val="28"/>
          <w:szCs w:val="28"/>
          <w:lang w:eastAsia="ru-RU"/>
        </w:rPr>
      </w:pPr>
      <w:r>
        <w:rPr>
          <w:color w:val="2C2D2E"/>
          <w:sz w:val="28"/>
          <w:szCs w:val="28"/>
          <w:lang w:eastAsia="ru-RU"/>
        </w:rPr>
        <w:t>Куртатском</w:t>
      </w:r>
      <w:r w:rsidRPr="00F14580">
        <w:rPr>
          <w:color w:val="2C2D2E"/>
          <w:sz w:val="28"/>
          <w:szCs w:val="28"/>
          <w:lang w:eastAsia="ru-RU"/>
        </w:rPr>
        <w:t xml:space="preserve"> сельском поселении"</w:t>
      </w:r>
    </w:p>
    <w:p w:rsidR="00F14580" w:rsidRPr="00F14580" w:rsidRDefault="00F14580" w:rsidP="00F14580">
      <w:pPr>
        <w:widowControl/>
        <w:shd w:val="clear" w:color="auto" w:fill="FFFFFF"/>
        <w:autoSpaceDE/>
        <w:autoSpaceDN/>
        <w:ind w:firstLine="567"/>
        <w:jc w:val="both"/>
        <w:rPr>
          <w:color w:val="2C2D2E"/>
          <w:sz w:val="28"/>
          <w:szCs w:val="28"/>
          <w:lang w:eastAsia="ru-RU"/>
        </w:rPr>
      </w:pPr>
    </w:p>
    <w:p w:rsidR="00F14580" w:rsidRDefault="00F14580" w:rsidP="00F14580">
      <w:pPr>
        <w:widowControl/>
        <w:shd w:val="clear" w:color="auto" w:fill="FFFFFF"/>
        <w:autoSpaceDE/>
        <w:autoSpaceDN/>
        <w:ind w:firstLine="567"/>
        <w:jc w:val="both"/>
        <w:rPr>
          <w:color w:val="2C2D2E"/>
          <w:sz w:val="28"/>
          <w:szCs w:val="28"/>
          <w:lang w:eastAsia="ru-RU"/>
        </w:rPr>
      </w:pPr>
      <w:r w:rsidRPr="00F14580">
        <w:rPr>
          <w:color w:val="2C2D2E"/>
          <w:sz w:val="28"/>
          <w:szCs w:val="28"/>
          <w:lang w:eastAsia="ru-RU"/>
        </w:rPr>
        <w:t>В соответствии с Федеральным законом от 6 октября 2003 года Nº 131-Ф3 "Об общих при</w:t>
      </w:r>
      <w:r>
        <w:rPr>
          <w:color w:val="2C2D2E"/>
          <w:sz w:val="28"/>
          <w:szCs w:val="28"/>
          <w:lang w:eastAsia="ru-RU"/>
        </w:rPr>
        <w:t>нципах организации местного сам</w:t>
      </w:r>
      <w:r w:rsidRPr="00F14580">
        <w:rPr>
          <w:color w:val="2C2D2E"/>
          <w:sz w:val="28"/>
          <w:szCs w:val="28"/>
          <w:lang w:eastAsia="ru-RU"/>
        </w:rPr>
        <w:t>о</w:t>
      </w:r>
      <w:r>
        <w:rPr>
          <w:color w:val="2C2D2E"/>
          <w:sz w:val="28"/>
          <w:szCs w:val="28"/>
          <w:lang w:eastAsia="ru-RU"/>
        </w:rPr>
        <w:t>у</w:t>
      </w:r>
      <w:r w:rsidRPr="00F14580">
        <w:rPr>
          <w:color w:val="2C2D2E"/>
          <w:sz w:val="28"/>
          <w:szCs w:val="28"/>
          <w:lang w:eastAsia="ru-RU"/>
        </w:rPr>
        <w:t xml:space="preserve">правления в Российской Федерации", Федеральным законом от 2 марта 2007 года Nº 25-ФЗ "О муниципальной службе в Российской Федерации", Федеральный закон "О внесении изменений в статью 12 Федерального закона "О системе государственной службы Российской Федерации" и отдельные законодательные акты Российской Федерации" от 12.12.2023 Nº 594-ФЗ, Законом Республики Северная Осетия - Алания "О муниципальной службе в Республике Северная Осетия - Алания" от 31 марта 2008 года Nº7-Р3, руководствуясь Уставом </w:t>
      </w:r>
      <w:r>
        <w:rPr>
          <w:color w:val="2C2D2E"/>
          <w:sz w:val="28"/>
          <w:szCs w:val="28"/>
          <w:lang w:eastAsia="ru-RU"/>
        </w:rPr>
        <w:t>Куртат</w:t>
      </w:r>
      <w:r w:rsidRPr="00F14580">
        <w:rPr>
          <w:color w:val="2C2D2E"/>
          <w:sz w:val="28"/>
          <w:szCs w:val="28"/>
          <w:lang w:eastAsia="ru-RU"/>
        </w:rPr>
        <w:t>ского сельского поселения Пригородного муни</w:t>
      </w:r>
      <w:r>
        <w:rPr>
          <w:color w:val="2C2D2E"/>
          <w:sz w:val="28"/>
          <w:szCs w:val="28"/>
          <w:lang w:eastAsia="ru-RU"/>
        </w:rPr>
        <w:t>ципального района РСО - Алания</w:t>
      </w:r>
    </w:p>
    <w:p w:rsidR="00F14580" w:rsidRPr="00F14580" w:rsidRDefault="00F14580" w:rsidP="00F14580">
      <w:pPr>
        <w:widowControl/>
        <w:shd w:val="clear" w:color="auto" w:fill="FFFFFF"/>
        <w:autoSpaceDE/>
        <w:autoSpaceDN/>
        <w:ind w:firstLine="567"/>
        <w:jc w:val="center"/>
        <w:rPr>
          <w:b/>
          <w:color w:val="2C2D2E"/>
          <w:sz w:val="28"/>
          <w:szCs w:val="28"/>
          <w:lang w:eastAsia="ru-RU"/>
        </w:rPr>
      </w:pPr>
      <w:r w:rsidRPr="00F14580">
        <w:rPr>
          <w:b/>
          <w:color w:val="2C2D2E"/>
          <w:sz w:val="28"/>
          <w:szCs w:val="28"/>
          <w:lang w:eastAsia="ru-RU"/>
        </w:rPr>
        <w:t>постановляю:</w:t>
      </w:r>
    </w:p>
    <w:p w:rsidR="00F14580" w:rsidRPr="00F14580" w:rsidRDefault="00F14580" w:rsidP="00F14580">
      <w:pPr>
        <w:widowControl/>
        <w:shd w:val="clear" w:color="auto" w:fill="FFFFFF"/>
        <w:autoSpaceDE/>
        <w:autoSpaceDN/>
        <w:jc w:val="both"/>
        <w:rPr>
          <w:color w:val="2C2D2E"/>
          <w:sz w:val="28"/>
          <w:szCs w:val="28"/>
          <w:lang w:eastAsia="ru-RU"/>
        </w:rPr>
      </w:pPr>
      <w:r>
        <w:rPr>
          <w:color w:val="2C2D2E"/>
          <w:sz w:val="28"/>
          <w:szCs w:val="28"/>
          <w:lang w:eastAsia="ru-RU"/>
        </w:rPr>
        <w:t xml:space="preserve">1. </w:t>
      </w:r>
      <w:r w:rsidRPr="00F14580">
        <w:rPr>
          <w:color w:val="2C2D2E"/>
          <w:sz w:val="28"/>
          <w:szCs w:val="28"/>
          <w:lang w:eastAsia="ru-RU"/>
        </w:rPr>
        <w:t>Утвердить Положение о порядке поступления на муниципа</w:t>
      </w:r>
      <w:r>
        <w:rPr>
          <w:color w:val="2C2D2E"/>
          <w:sz w:val="28"/>
          <w:szCs w:val="28"/>
          <w:lang w:eastAsia="ru-RU"/>
        </w:rPr>
        <w:t>ль</w:t>
      </w:r>
      <w:r w:rsidRPr="00F14580">
        <w:rPr>
          <w:color w:val="2C2D2E"/>
          <w:sz w:val="28"/>
          <w:szCs w:val="28"/>
          <w:lang w:eastAsia="ru-RU"/>
        </w:rPr>
        <w:t xml:space="preserve">ную службу, ее прохождения и прекращения в </w:t>
      </w:r>
      <w:r>
        <w:rPr>
          <w:color w:val="2C2D2E"/>
          <w:sz w:val="28"/>
          <w:szCs w:val="28"/>
          <w:lang w:eastAsia="ru-RU"/>
        </w:rPr>
        <w:t>Куртат</w:t>
      </w:r>
      <w:r w:rsidRPr="00F14580">
        <w:rPr>
          <w:color w:val="2C2D2E"/>
          <w:sz w:val="28"/>
          <w:szCs w:val="28"/>
          <w:lang w:eastAsia="ru-RU"/>
        </w:rPr>
        <w:t xml:space="preserve">ском сельском поселении Пригородного </w:t>
      </w:r>
      <w:r>
        <w:rPr>
          <w:color w:val="2C2D2E"/>
          <w:sz w:val="28"/>
          <w:szCs w:val="28"/>
          <w:lang w:eastAsia="ru-RU"/>
        </w:rPr>
        <w:t>муниципального района РСО - Ала</w:t>
      </w:r>
      <w:r w:rsidRPr="00F14580">
        <w:rPr>
          <w:color w:val="2C2D2E"/>
          <w:sz w:val="28"/>
          <w:szCs w:val="28"/>
          <w:lang w:eastAsia="ru-RU"/>
        </w:rPr>
        <w:t>ния.</w:t>
      </w:r>
    </w:p>
    <w:p w:rsidR="00F14580" w:rsidRPr="00F14580" w:rsidRDefault="00F14580" w:rsidP="00F14580">
      <w:pPr>
        <w:widowControl/>
        <w:shd w:val="clear" w:color="auto" w:fill="FFFFFF"/>
        <w:autoSpaceDE/>
        <w:autoSpaceDN/>
        <w:jc w:val="both"/>
        <w:rPr>
          <w:color w:val="2C2D2E"/>
          <w:sz w:val="28"/>
          <w:szCs w:val="28"/>
          <w:lang w:eastAsia="ru-RU"/>
        </w:rPr>
      </w:pPr>
      <w:r>
        <w:rPr>
          <w:color w:val="2C2D2E"/>
          <w:sz w:val="28"/>
          <w:szCs w:val="28"/>
          <w:lang w:eastAsia="ru-RU"/>
        </w:rPr>
        <w:t xml:space="preserve">2. </w:t>
      </w:r>
      <w:r w:rsidRPr="00F14580">
        <w:rPr>
          <w:color w:val="2C2D2E"/>
          <w:sz w:val="28"/>
          <w:szCs w:val="28"/>
          <w:lang w:eastAsia="ru-RU"/>
        </w:rPr>
        <w:t>Опубликовать настоящее постановление в периодическом печатном издании - газете "Глаша</w:t>
      </w:r>
      <w:r>
        <w:rPr>
          <w:color w:val="2C2D2E"/>
          <w:sz w:val="28"/>
          <w:szCs w:val="28"/>
          <w:lang w:eastAsia="ru-RU"/>
        </w:rPr>
        <w:t>тай", а также разместить на офи</w:t>
      </w:r>
      <w:r w:rsidRPr="00F14580">
        <w:rPr>
          <w:color w:val="2C2D2E"/>
          <w:sz w:val="28"/>
          <w:szCs w:val="28"/>
          <w:lang w:eastAsia="ru-RU"/>
        </w:rPr>
        <w:t xml:space="preserve">циальном сайте </w:t>
      </w:r>
      <w:r>
        <w:rPr>
          <w:color w:val="2C2D2E"/>
          <w:sz w:val="28"/>
          <w:szCs w:val="28"/>
          <w:lang w:eastAsia="ru-RU"/>
        </w:rPr>
        <w:t>Куртат</w:t>
      </w:r>
      <w:r w:rsidRPr="00F14580">
        <w:rPr>
          <w:color w:val="2C2D2E"/>
          <w:sz w:val="28"/>
          <w:szCs w:val="28"/>
          <w:lang w:eastAsia="ru-RU"/>
        </w:rPr>
        <w:t>ског</w:t>
      </w:r>
      <w:r>
        <w:rPr>
          <w:color w:val="2C2D2E"/>
          <w:sz w:val="28"/>
          <w:szCs w:val="28"/>
          <w:lang w:eastAsia="ru-RU"/>
        </w:rPr>
        <w:t>о сельского поселения в информа</w:t>
      </w:r>
      <w:r w:rsidRPr="00F14580">
        <w:rPr>
          <w:color w:val="2C2D2E"/>
          <w:sz w:val="28"/>
          <w:szCs w:val="28"/>
          <w:lang w:eastAsia="ru-RU"/>
        </w:rPr>
        <w:t>ционно-телекоммуникационной сети Интернет (</w:t>
      </w:r>
      <w:r w:rsidRPr="0078467A">
        <w:rPr>
          <w:sz w:val="28"/>
          <w:szCs w:val="28"/>
        </w:rPr>
        <w:t>(</w:t>
      </w:r>
      <w:hyperlink r:id="rId10" w:history="1">
        <w:r w:rsidRPr="000A3DAC">
          <w:rPr>
            <w:rStyle w:val="ac"/>
            <w:b/>
            <w:sz w:val="28"/>
            <w:szCs w:val="28"/>
            <w:lang w:val="en-US"/>
          </w:rPr>
          <w:t>http</w:t>
        </w:r>
        <w:r w:rsidRPr="000A3DAC">
          <w:rPr>
            <w:rStyle w:val="ac"/>
            <w:b/>
            <w:sz w:val="28"/>
            <w:szCs w:val="28"/>
          </w:rPr>
          <w:t>://</w:t>
        </w:r>
        <w:r w:rsidRPr="000A3DAC">
          <w:rPr>
            <w:rStyle w:val="ac"/>
            <w:b/>
            <w:sz w:val="28"/>
            <w:szCs w:val="28"/>
            <w:lang w:val="en-US"/>
          </w:rPr>
          <w:t>www</w:t>
        </w:r>
        <w:r w:rsidRPr="000A3DAC">
          <w:rPr>
            <w:rStyle w:val="ac"/>
            <w:b/>
            <w:sz w:val="28"/>
            <w:szCs w:val="28"/>
          </w:rPr>
          <w:t>.</w:t>
        </w:r>
        <w:r w:rsidRPr="000A3DAC">
          <w:rPr>
            <w:rStyle w:val="ac"/>
            <w:b/>
            <w:sz w:val="28"/>
            <w:szCs w:val="28"/>
            <w:lang w:val="en-US"/>
          </w:rPr>
          <w:t>ams</w:t>
        </w:r>
        <w:r w:rsidRPr="000A3DAC">
          <w:rPr>
            <w:rStyle w:val="ac"/>
            <w:b/>
            <w:sz w:val="28"/>
            <w:szCs w:val="28"/>
          </w:rPr>
          <w:t>.</w:t>
        </w:r>
        <w:r w:rsidRPr="000A3DAC">
          <w:rPr>
            <w:rStyle w:val="ac"/>
            <w:b/>
            <w:sz w:val="28"/>
            <w:szCs w:val="28"/>
            <w:lang w:val="en-US"/>
          </w:rPr>
          <w:t>kurtat</w:t>
        </w:r>
        <w:r w:rsidRPr="000A3DAC">
          <w:rPr>
            <w:rStyle w:val="ac"/>
            <w:b/>
            <w:sz w:val="28"/>
            <w:szCs w:val="28"/>
          </w:rPr>
          <w:t>.</w:t>
        </w:r>
        <w:r w:rsidRPr="000A3DAC">
          <w:rPr>
            <w:rStyle w:val="ac"/>
            <w:b/>
            <w:sz w:val="28"/>
            <w:szCs w:val="28"/>
            <w:lang w:val="en-US"/>
          </w:rPr>
          <w:t>ru</w:t>
        </w:r>
      </w:hyperlink>
      <w:r w:rsidRPr="00F14580">
        <w:rPr>
          <w:color w:val="2C2D2E"/>
          <w:sz w:val="28"/>
          <w:szCs w:val="28"/>
          <w:lang w:eastAsia="ru-RU"/>
        </w:rPr>
        <w:t>).</w:t>
      </w:r>
    </w:p>
    <w:p w:rsidR="00F14580" w:rsidRPr="00F14580" w:rsidRDefault="00F14580" w:rsidP="00F14580">
      <w:pPr>
        <w:widowControl/>
        <w:shd w:val="clear" w:color="auto" w:fill="FFFFFF"/>
        <w:autoSpaceDE/>
        <w:autoSpaceDN/>
        <w:jc w:val="both"/>
        <w:rPr>
          <w:color w:val="2C2D2E"/>
          <w:sz w:val="28"/>
          <w:szCs w:val="28"/>
          <w:lang w:eastAsia="ru-RU"/>
        </w:rPr>
      </w:pPr>
      <w:r>
        <w:rPr>
          <w:color w:val="2C2D2E"/>
          <w:sz w:val="28"/>
          <w:szCs w:val="28"/>
          <w:lang w:eastAsia="ru-RU"/>
        </w:rPr>
        <w:t xml:space="preserve">3. </w:t>
      </w:r>
      <w:r w:rsidRPr="00F14580">
        <w:rPr>
          <w:color w:val="2C2D2E"/>
          <w:sz w:val="28"/>
          <w:szCs w:val="28"/>
          <w:lang w:eastAsia="ru-RU"/>
        </w:rPr>
        <w:t>Настоящее постановление вступает в силу со дня его официального опубликования.</w:t>
      </w:r>
    </w:p>
    <w:p w:rsidR="007A60E8" w:rsidRDefault="007A60E8">
      <w:pPr>
        <w:spacing w:line="266" w:lineRule="auto"/>
      </w:pPr>
    </w:p>
    <w:p w:rsidR="00DD0C16" w:rsidRDefault="00DD0C16">
      <w:pPr>
        <w:spacing w:line="266" w:lineRule="auto"/>
      </w:pPr>
    </w:p>
    <w:p w:rsidR="007A60E8" w:rsidRPr="007A60E8" w:rsidRDefault="00DD0C16">
      <w:pPr>
        <w:spacing w:line="266" w:lineRule="auto"/>
        <w:rPr>
          <w:sz w:val="28"/>
          <w:szCs w:val="28"/>
        </w:rPr>
      </w:pPr>
      <w:r>
        <w:rPr>
          <w:sz w:val="28"/>
          <w:szCs w:val="28"/>
        </w:rPr>
        <w:t>и.о. г</w:t>
      </w:r>
      <w:r w:rsidR="007A60E8" w:rsidRPr="007A60E8">
        <w:rPr>
          <w:sz w:val="28"/>
          <w:szCs w:val="28"/>
        </w:rPr>
        <w:t>лав</w:t>
      </w:r>
      <w:r>
        <w:rPr>
          <w:sz w:val="28"/>
          <w:szCs w:val="28"/>
        </w:rPr>
        <w:t>ы</w:t>
      </w:r>
      <w:r w:rsidR="007A60E8" w:rsidRPr="007A60E8">
        <w:rPr>
          <w:sz w:val="28"/>
          <w:szCs w:val="28"/>
        </w:rPr>
        <w:t xml:space="preserve"> Куртатского</w:t>
      </w:r>
    </w:p>
    <w:p w:rsidR="001C7D39" w:rsidRDefault="007A60E8">
      <w:pPr>
        <w:spacing w:line="266" w:lineRule="auto"/>
        <w:rPr>
          <w:sz w:val="28"/>
          <w:szCs w:val="28"/>
        </w:rPr>
      </w:pPr>
      <w:r w:rsidRPr="007A60E8">
        <w:rPr>
          <w:sz w:val="28"/>
          <w:szCs w:val="28"/>
        </w:rPr>
        <w:t xml:space="preserve">сельского поселения     </w:t>
      </w:r>
      <w:r>
        <w:rPr>
          <w:sz w:val="28"/>
          <w:szCs w:val="28"/>
        </w:rPr>
        <w:t xml:space="preserve">                                                      </w:t>
      </w:r>
      <w:r w:rsidR="00DD0C16">
        <w:rPr>
          <w:sz w:val="28"/>
          <w:szCs w:val="28"/>
        </w:rPr>
        <w:t xml:space="preserve">  А.Ф. Калицев</w:t>
      </w:r>
    </w:p>
    <w:p w:rsidR="00BE1DC6" w:rsidRDefault="00BE1DC6">
      <w:pPr>
        <w:spacing w:line="266" w:lineRule="auto"/>
        <w:rPr>
          <w:sz w:val="28"/>
          <w:szCs w:val="28"/>
        </w:rPr>
      </w:pPr>
    </w:p>
    <w:p w:rsidR="00BE1DC6" w:rsidRDefault="00BE1DC6">
      <w:pPr>
        <w:spacing w:line="266" w:lineRule="auto"/>
        <w:rPr>
          <w:sz w:val="28"/>
          <w:szCs w:val="28"/>
        </w:rPr>
      </w:pPr>
    </w:p>
    <w:p w:rsidR="00BE1DC6" w:rsidRDefault="00BE1DC6" w:rsidP="00BE1DC6">
      <w:pPr>
        <w:jc w:val="right"/>
        <w:rPr>
          <w:sz w:val="28"/>
          <w:szCs w:val="28"/>
        </w:rPr>
      </w:pPr>
      <w:r>
        <w:rPr>
          <w:sz w:val="28"/>
          <w:szCs w:val="28"/>
        </w:rPr>
        <w:lastRenderedPageBreak/>
        <w:t xml:space="preserve">                                                                              УТВЕРЖДЕНО</w:t>
      </w:r>
    </w:p>
    <w:p w:rsidR="00BE1DC6" w:rsidRDefault="00BE1DC6" w:rsidP="00BE1DC6">
      <w:pPr>
        <w:jc w:val="right"/>
        <w:rPr>
          <w:sz w:val="28"/>
          <w:szCs w:val="28"/>
        </w:rPr>
      </w:pPr>
      <w:r>
        <w:rPr>
          <w:sz w:val="28"/>
          <w:szCs w:val="28"/>
        </w:rPr>
        <w:t xml:space="preserve">постановлением администрации                                                                     </w:t>
      </w:r>
    </w:p>
    <w:p w:rsidR="00BE1DC6" w:rsidRDefault="00BE1DC6" w:rsidP="00BE1DC6">
      <w:pPr>
        <w:jc w:val="right"/>
        <w:rPr>
          <w:sz w:val="28"/>
          <w:szCs w:val="28"/>
        </w:rPr>
      </w:pPr>
      <w:r>
        <w:rPr>
          <w:sz w:val="28"/>
          <w:szCs w:val="28"/>
        </w:rPr>
        <w:t xml:space="preserve">                   Куртатского сельского поселения                                                                    от 05.06. 2024 года № 04                     </w:t>
      </w:r>
    </w:p>
    <w:p w:rsidR="00BE1DC6" w:rsidRDefault="00BE1DC6" w:rsidP="00BE1DC6">
      <w:pPr>
        <w:rPr>
          <w:sz w:val="28"/>
          <w:szCs w:val="28"/>
        </w:rPr>
      </w:pPr>
    </w:p>
    <w:p w:rsidR="00BE1DC6" w:rsidRDefault="00BE1DC6" w:rsidP="00BE1DC6">
      <w:pPr>
        <w:rPr>
          <w:sz w:val="28"/>
          <w:szCs w:val="28"/>
        </w:rPr>
      </w:pPr>
    </w:p>
    <w:p w:rsidR="00BE1DC6" w:rsidRDefault="00BE1DC6" w:rsidP="00BE1DC6">
      <w:pPr>
        <w:jc w:val="center"/>
        <w:rPr>
          <w:b/>
          <w:bCs/>
          <w:sz w:val="28"/>
          <w:szCs w:val="28"/>
        </w:rPr>
      </w:pPr>
      <w:bookmarkStart w:id="0" w:name="Par33"/>
      <w:bookmarkEnd w:id="0"/>
      <w:r>
        <w:rPr>
          <w:b/>
          <w:bCs/>
          <w:sz w:val="28"/>
          <w:szCs w:val="28"/>
        </w:rPr>
        <w:t>ПОЛОЖЕНИЕ</w:t>
      </w:r>
    </w:p>
    <w:p w:rsidR="00BE1DC6" w:rsidRDefault="00BE1DC6" w:rsidP="00BE1DC6">
      <w:pPr>
        <w:jc w:val="center"/>
        <w:rPr>
          <w:sz w:val="28"/>
          <w:szCs w:val="28"/>
        </w:rPr>
      </w:pPr>
      <w:r>
        <w:rPr>
          <w:b/>
          <w:bCs/>
          <w:sz w:val="28"/>
          <w:szCs w:val="28"/>
        </w:rPr>
        <w:t>о порядке поступления на муниципальную службу, ее прохождения и прекращения в Куртатском сельском поселении Пригородного муниципального района РСО-Алания</w:t>
      </w:r>
    </w:p>
    <w:p w:rsidR="00BE1DC6" w:rsidRDefault="00BE1DC6" w:rsidP="00BE1DC6">
      <w:pPr>
        <w:jc w:val="center"/>
        <w:rPr>
          <w:sz w:val="28"/>
          <w:szCs w:val="28"/>
        </w:rPr>
      </w:pPr>
    </w:p>
    <w:p w:rsidR="00BE1DC6" w:rsidRDefault="00BE1DC6" w:rsidP="00BE1DC6">
      <w:pPr>
        <w:ind w:firstLine="540"/>
        <w:jc w:val="both"/>
        <w:rPr>
          <w:sz w:val="28"/>
          <w:szCs w:val="28"/>
        </w:rPr>
      </w:pPr>
      <w:r>
        <w:rPr>
          <w:sz w:val="28"/>
          <w:szCs w:val="28"/>
        </w:rPr>
        <w:t xml:space="preserve">Настоящее Положение разработано в соответствии с  Федеральным </w:t>
      </w:r>
      <w:hyperlink r:id="rId11" w:history="1">
        <w:r>
          <w:rPr>
            <w:sz w:val="28"/>
            <w:szCs w:val="28"/>
          </w:rPr>
          <w:t>законом</w:t>
        </w:r>
      </w:hyperlink>
      <w:r>
        <w:rPr>
          <w:sz w:val="28"/>
          <w:szCs w:val="28"/>
        </w:rPr>
        <w:t xml:space="preserve"> от 2 марта 2007 года N 25-ФЗ "О муниципальной службе в Российской Федерации", </w:t>
      </w:r>
      <w:r w:rsidRPr="00BE1DC6">
        <w:rPr>
          <w:color w:val="000000"/>
          <w:sz w:val="28"/>
          <w:szCs w:val="28"/>
        </w:rPr>
        <w:t xml:space="preserve">Федеральный закон "О внесении изменений в статью 12 Федерального закона "О системе государственной службы Российской Федерации" и отдельные законодательные акты Российской Федерации" от 12.12.2023 </w:t>
      </w:r>
      <w:r>
        <w:rPr>
          <w:color w:val="000000"/>
          <w:sz w:val="28"/>
          <w:szCs w:val="28"/>
          <w:lang w:val="en-US"/>
        </w:rPr>
        <w:t>N</w:t>
      </w:r>
      <w:r w:rsidRPr="00BE1DC6">
        <w:rPr>
          <w:color w:val="000000"/>
          <w:sz w:val="28"/>
          <w:szCs w:val="28"/>
        </w:rPr>
        <w:t xml:space="preserve"> 594-ФЗ, </w:t>
      </w:r>
      <w:hyperlink r:id="rId12" w:history="1">
        <w:r>
          <w:rPr>
            <w:sz w:val="28"/>
            <w:szCs w:val="28"/>
          </w:rPr>
          <w:t>Законом</w:t>
        </w:r>
      </w:hyperlink>
      <w:r>
        <w:rPr>
          <w:sz w:val="28"/>
          <w:szCs w:val="28"/>
        </w:rPr>
        <w:t xml:space="preserve"> Республики Северная Осетия -Алания  "О муниципальной службе в Республике Северная Осетия -Алания” от 31 марта 2008 года №7-РЗ и регулирует отношения, связанные с поступлением на муниципальную службу в Куртатском сельском поселении  (далее – сельское поселение)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w:t>
      </w:r>
    </w:p>
    <w:p w:rsidR="00BE1DC6" w:rsidRDefault="00BE1DC6" w:rsidP="00BE1DC6">
      <w:pPr>
        <w:ind w:firstLine="540"/>
        <w:jc w:val="both"/>
        <w:rPr>
          <w:sz w:val="28"/>
          <w:szCs w:val="28"/>
        </w:rPr>
      </w:pPr>
    </w:p>
    <w:p w:rsidR="00BE1DC6" w:rsidRDefault="00BE1DC6" w:rsidP="00BE1DC6">
      <w:pPr>
        <w:ind w:firstLine="540"/>
        <w:jc w:val="both"/>
        <w:rPr>
          <w:bCs/>
          <w:sz w:val="28"/>
          <w:szCs w:val="28"/>
        </w:rPr>
      </w:pPr>
      <w:r>
        <w:rPr>
          <w:bCs/>
          <w:sz w:val="28"/>
          <w:szCs w:val="28"/>
        </w:rPr>
        <w:t>Статья 1. Поступление на муниципальную службу</w:t>
      </w:r>
    </w:p>
    <w:p w:rsidR="00BE1DC6" w:rsidRDefault="00BE1DC6" w:rsidP="00BE1DC6">
      <w:pPr>
        <w:ind w:firstLine="540"/>
        <w:jc w:val="both"/>
        <w:rPr>
          <w:sz w:val="28"/>
          <w:szCs w:val="28"/>
        </w:rPr>
      </w:pPr>
    </w:p>
    <w:p w:rsidR="00BE1DC6" w:rsidRDefault="00BE1DC6" w:rsidP="00BE1DC6">
      <w:pPr>
        <w:ind w:firstLine="540"/>
        <w:jc w:val="both"/>
        <w:rPr>
          <w:sz w:val="28"/>
          <w:szCs w:val="28"/>
        </w:rPr>
      </w:pPr>
      <w:r>
        <w:rPr>
          <w:sz w:val="28"/>
          <w:szCs w:val="28"/>
        </w:rPr>
        <w:t xml:space="preserve">1. На муниципальную службу в сельское поселение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13" w:history="1">
        <w:r>
          <w:rPr>
            <w:sz w:val="28"/>
            <w:szCs w:val="28"/>
          </w:rPr>
          <w:t>законом</w:t>
        </w:r>
      </w:hyperlink>
      <w:r>
        <w:rPr>
          <w:sz w:val="28"/>
          <w:szCs w:val="28"/>
        </w:rPr>
        <w:t xml:space="preserve"> "О муниципальной службе в Российской Федерации" для замещения должностей муниципальной службы, при отсутствии обстоятельств, указанных в пунктах 2-5 настоящей статьи, в качестве ограничений, связанных с муниципальной службой.</w:t>
      </w:r>
    </w:p>
    <w:p w:rsidR="00BE1DC6" w:rsidRDefault="00BE1DC6" w:rsidP="00BE1DC6">
      <w:pPr>
        <w:ind w:firstLine="540"/>
        <w:jc w:val="both"/>
        <w:rPr>
          <w:sz w:val="28"/>
          <w:szCs w:val="28"/>
        </w:rPr>
      </w:pPr>
      <w:r>
        <w:rPr>
          <w:sz w:val="28"/>
          <w:szCs w:val="28"/>
        </w:rPr>
        <w:t>2. Гражданин не может быть принят на муниципальную службу в сельское поселение, а муниципальный служащий не может находиться на муниципальной службе в случае:</w:t>
      </w:r>
    </w:p>
    <w:p w:rsidR="00BE1DC6" w:rsidRDefault="00BE1DC6" w:rsidP="00BE1DC6">
      <w:pPr>
        <w:ind w:firstLine="540"/>
        <w:jc w:val="both"/>
        <w:rPr>
          <w:sz w:val="28"/>
          <w:szCs w:val="28"/>
        </w:rPr>
      </w:pPr>
      <w:r>
        <w:rPr>
          <w:sz w:val="28"/>
          <w:szCs w:val="28"/>
        </w:rPr>
        <w:t>1) признания его недееспособным или ограниченно дееспособным решением суда, вступившим в законную силу;</w:t>
      </w:r>
    </w:p>
    <w:p w:rsidR="00BE1DC6" w:rsidRDefault="00BE1DC6" w:rsidP="00BE1DC6">
      <w:pPr>
        <w:ind w:firstLine="540"/>
        <w:jc w:val="both"/>
        <w:rPr>
          <w:sz w:val="28"/>
          <w:szCs w:val="28"/>
        </w:rPr>
      </w:pPr>
      <w:r>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E1DC6" w:rsidRDefault="00BE1DC6" w:rsidP="00BE1DC6">
      <w:pPr>
        <w:ind w:firstLine="540"/>
        <w:jc w:val="both"/>
        <w:rPr>
          <w:sz w:val="28"/>
          <w:szCs w:val="28"/>
        </w:rPr>
      </w:pPr>
      <w:r>
        <w:rPr>
          <w:sz w:val="28"/>
          <w:szCs w:val="28"/>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w:t>
      </w:r>
      <w:r>
        <w:rPr>
          <w:sz w:val="28"/>
          <w:szCs w:val="28"/>
        </w:rPr>
        <w:lastRenderedPageBreak/>
        <w:t>связано с использованием таких сведений;</w:t>
      </w:r>
    </w:p>
    <w:p w:rsidR="00BE1DC6" w:rsidRDefault="00BE1DC6" w:rsidP="00BE1DC6">
      <w:pPr>
        <w:ind w:firstLine="540"/>
        <w:jc w:val="both"/>
        <w:rPr>
          <w:sz w:val="28"/>
          <w:szCs w:val="28"/>
        </w:rPr>
      </w:pPr>
      <w:r>
        <w:rPr>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4" w:history="1">
        <w:r>
          <w:rPr>
            <w:sz w:val="28"/>
            <w:szCs w:val="28"/>
          </w:rPr>
          <w:t>Порядок</w:t>
        </w:r>
      </w:hyperlink>
      <w:r>
        <w:rPr>
          <w:sz w:val="28"/>
          <w:szCs w:val="28"/>
        </w:rPr>
        <w:t xml:space="preserve"> прохождения диспансеризации, </w:t>
      </w:r>
      <w:hyperlink r:id="rId15" w:history="1">
        <w:r>
          <w:rPr>
            <w:sz w:val="28"/>
            <w:szCs w:val="28"/>
          </w:rPr>
          <w:t>перечень</w:t>
        </w:r>
      </w:hyperlink>
      <w:r>
        <w:rPr>
          <w:sz w:val="28"/>
          <w:szCs w:val="28"/>
        </w:rPr>
        <w:t xml:space="preserve"> таких заболеваний и </w:t>
      </w:r>
      <w:hyperlink r:id="rId16" w:history="1">
        <w:r>
          <w:rPr>
            <w:sz w:val="28"/>
            <w:szCs w:val="28"/>
          </w:rPr>
          <w:t>форма</w:t>
        </w:r>
      </w:hyperlink>
      <w:r>
        <w:rPr>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E1DC6" w:rsidRDefault="00BE1DC6" w:rsidP="00BE1DC6">
      <w:pPr>
        <w:ind w:firstLine="540"/>
        <w:jc w:val="both"/>
        <w:rPr>
          <w:sz w:val="28"/>
          <w:szCs w:val="28"/>
        </w:rPr>
      </w:pPr>
      <w:r>
        <w:rPr>
          <w:sz w:val="28"/>
          <w:szCs w:val="28"/>
        </w:rPr>
        <w:t>5)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E1DC6" w:rsidRDefault="00BE1DC6" w:rsidP="00BE1DC6">
      <w:pPr>
        <w:ind w:firstLine="540"/>
        <w:jc w:val="both"/>
        <w:rPr>
          <w:sz w:val="28"/>
          <w:szCs w:val="28"/>
        </w:rPr>
      </w:pPr>
      <w:r>
        <w:rPr>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E1DC6" w:rsidRDefault="00BE1DC6" w:rsidP="00BE1DC6">
      <w:pPr>
        <w:ind w:firstLine="540"/>
        <w:jc w:val="both"/>
        <w:rPr>
          <w:sz w:val="28"/>
          <w:szCs w:val="28"/>
        </w:rPr>
      </w:pPr>
      <w:r>
        <w:rPr>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E1DC6" w:rsidRDefault="00BE1DC6" w:rsidP="00BE1DC6">
      <w:pPr>
        <w:ind w:firstLine="540"/>
        <w:jc w:val="both"/>
        <w:rPr>
          <w:sz w:val="28"/>
          <w:szCs w:val="28"/>
        </w:rPr>
      </w:pPr>
      <w:r>
        <w:rPr>
          <w:sz w:val="28"/>
          <w:szCs w:val="28"/>
        </w:rPr>
        <w:t>8) представления подложных документов или заведомо ложных сведений при поступлении на муниципальную службу;</w:t>
      </w:r>
    </w:p>
    <w:p w:rsidR="00BE1DC6" w:rsidRDefault="00BE1DC6" w:rsidP="00BE1DC6">
      <w:pPr>
        <w:ind w:firstLine="540"/>
        <w:jc w:val="both"/>
        <w:rPr>
          <w:sz w:val="28"/>
          <w:szCs w:val="28"/>
        </w:rPr>
      </w:pPr>
      <w:r>
        <w:rPr>
          <w:sz w:val="28"/>
          <w:szCs w:val="28"/>
        </w:rPr>
        <w:t xml:space="preserve">9) непредставления предусмотренных настоящим Федеральным </w:t>
      </w:r>
      <w:hyperlink r:id="rId17" w:history="1">
        <w:r>
          <w:rPr>
            <w:sz w:val="28"/>
            <w:szCs w:val="28"/>
          </w:rPr>
          <w:t>законом</w:t>
        </w:r>
      </w:hyperlink>
      <w:r>
        <w:rPr>
          <w:sz w:val="28"/>
          <w:szCs w:val="28"/>
        </w:rPr>
        <w:t xml:space="preserve">, Федеральным </w:t>
      </w:r>
      <w:hyperlink r:id="rId18" w:history="1">
        <w:r>
          <w:rPr>
            <w:sz w:val="28"/>
            <w:szCs w:val="28"/>
          </w:rPr>
          <w:t>законом</w:t>
        </w:r>
      </w:hyperlink>
      <w:r>
        <w:rPr>
          <w:sz w:val="28"/>
          <w:szCs w:val="28"/>
        </w:rPr>
        <w:t xml:space="preserve"> от 25 декабря 2008 года N 273-ФЗ "О противодействии коррупции" и другими федеральными </w:t>
      </w:r>
      <w:hyperlink r:id="rId19" w:history="1">
        <w:r>
          <w:rPr>
            <w:sz w:val="28"/>
            <w:szCs w:val="28"/>
          </w:rPr>
          <w:t>законами</w:t>
        </w:r>
      </w:hyperlink>
      <w:r>
        <w:rPr>
          <w:sz w:val="28"/>
          <w:szCs w:val="28"/>
        </w:rPr>
        <w:t xml:space="preserve"> сведений или представления заведомо недостоверных или неполных сведений при поступлении на муниципальную службу;</w:t>
      </w:r>
    </w:p>
    <w:p w:rsidR="00BE1DC6" w:rsidRDefault="00BE1DC6" w:rsidP="00BE1DC6">
      <w:pPr>
        <w:ind w:firstLine="540"/>
        <w:jc w:val="both"/>
        <w:rPr>
          <w:sz w:val="28"/>
          <w:szCs w:val="28"/>
        </w:rPr>
      </w:pPr>
      <w:r>
        <w:rPr>
          <w:sz w:val="28"/>
          <w:szCs w:val="28"/>
        </w:rPr>
        <w:t xml:space="preserve">9.1) непредставления сведений, предусмотренных </w:t>
      </w:r>
      <w:hyperlink r:id="rId20" w:history="1">
        <w:r>
          <w:rPr>
            <w:sz w:val="28"/>
            <w:szCs w:val="28"/>
          </w:rPr>
          <w:t xml:space="preserve">статьей 15. Федеральным </w:t>
        </w:r>
        <w:hyperlink r:id="rId21" w:history="1">
          <w:r>
            <w:rPr>
              <w:sz w:val="28"/>
              <w:szCs w:val="28"/>
            </w:rPr>
            <w:t>законом</w:t>
          </w:r>
        </w:hyperlink>
        <w:r>
          <w:rPr>
            <w:sz w:val="28"/>
            <w:szCs w:val="28"/>
          </w:rPr>
          <w:t xml:space="preserve"> "О муниципальной службе в Российской Федерации"</w:t>
        </w:r>
      </w:hyperlink>
      <w:r>
        <w:rPr>
          <w:sz w:val="28"/>
          <w:szCs w:val="28"/>
        </w:rPr>
        <w:t>;</w:t>
      </w:r>
    </w:p>
    <w:p w:rsidR="00BE1DC6" w:rsidRDefault="00BE1DC6" w:rsidP="00BE1DC6">
      <w:pPr>
        <w:ind w:firstLine="540"/>
        <w:jc w:val="both"/>
        <w:rPr>
          <w:sz w:val="28"/>
          <w:szCs w:val="28"/>
        </w:rPr>
      </w:pPr>
      <w:r>
        <w:rPr>
          <w:sz w:val="28"/>
          <w:szCs w:val="28"/>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w:t>
      </w:r>
      <w:r>
        <w:rPr>
          <w:sz w:val="28"/>
          <w:szCs w:val="28"/>
        </w:rPr>
        <w:lastRenderedPageBreak/>
        <w:t>гражданина на указанное заключение не были нарушены.</w:t>
      </w:r>
    </w:p>
    <w:p w:rsidR="00BE1DC6" w:rsidRDefault="00BE1DC6" w:rsidP="00BE1DC6">
      <w:pPr>
        <w:ind w:firstLine="540"/>
        <w:jc w:val="both"/>
        <w:rPr>
          <w:sz w:val="28"/>
          <w:szCs w:val="28"/>
        </w:rPr>
      </w:pPr>
      <w:r>
        <w:rPr>
          <w:sz w:val="28"/>
          <w:szCs w:val="28"/>
        </w:rPr>
        <w:t>3. Гражданин не может быть назначен на должность главы администрации сельского поселения, а муниципальный служащий не может замещать должность главы администрации сельского поселения  в случае близкого родства или свойства (родители, супруги, дети, братья, сестры, а также братья, сестры, родители, дети супругов и супруги детей) с главой сельского поселения.</w:t>
      </w:r>
    </w:p>
    <w:p w:rsidR="00BE1DC6" w:rsidRDefault="00BE1DC6" w:rsidP="00BE1DC6">
      <w:pPr>
        <w:ind w:firstLine="540"/>
        <w:jc w:val="both"/>
        <w:rPr>
          <w:sz w:val="28"/>
          <w:szCs w:val="28"/>
        </w:rPr>
      </w:pPr>
      <w:r>
        <w:rPr>
          <w:sz w:val="28"/>
          <w:szCs w:val="28"/>
        </w:rPr>
        <w:t>4. Гражданин не может быть назначен на должности председателя, заместителя председателя и аудитора контрольно-счетного органа сельского поселения, а муниципальный служащий не может замещать должности председателя, заместителя председателя и аудитора контрольно-счетного органа сельского поселения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сельского поселения, главой администрации сельского поселения, руководителями судебных и правоохранительных органов, расположенных на территории сельского поселения.</w:t>
      </w:r>
    </w:p>
    <w:p w:rsidR="00BE1DC6" w:rsidRDefault="00BE1DC6" w:rsidP="00BE1DC6">
      <w:pPr>
        <w:ind w:firstLine="540"/>
        <w:jc w:val="both"/>
        <w:rPr>
          <w:sz w:val="28"/>
          <w:szCs w:val="28"/>
        </w:rPr>
      </w:pPr>
      <w:r>
        <w:rPr>
          <w:sz w:val="28"/>
          <w:szCs w:val="28"/>
        </w:rPr>
        <w:t>5.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E1DC6" w:rsidRDefault="00BE1DC6" w:rsidP="00BE1DC6">
      <w:pPr>
        <w:ind w:firstLine="540"/>
        <w:jc w:val="both"/>
        <w:rPr>
          <w:sz w:val="28"/>
          <w:szCs w:val="28"/>
        </w:rPr>
      </w:pPr>
      <w:r>
        <w:rPr>
          <w:sz w:val="28"/>
          <w:szCs w:val="28"/>
        </w:rPr>
        <w:t>6. При поступлении на муниципальную службу в сельское поселение,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E1DC6" w:rsidRDefault="00BE1DC6" w:rsidP="00BE1DC6">
      <w:pPr>
        <w:ind w:firstLine="540"/>
        <w:jc w:val="both"/>
        <w:rPr>
          <w:sz w:val="28"/>
          <w:szCs w:val="28"/>
        </w:rPr>
      </w:pPr>
      <w:r>
        <w:rPr>
          <w:sz w:val="28"/>
          <w:szCs w:val="28"/>
        </w:rPr>
        <w:t>7. При поступлении на муниципальную службу гражданин представляет:</w:t>
      </w:r>
    </w:p>
    <w:p w:rsidR="00BE1DC6" w:rsidRDefault="00BE1DC6" w:rsidP="00BE1DC6">
      <w:pPr>
        <w:ind w:firstLine="540"/>
        <w:jc w:val="both"/>
        <w:rPr>
          <w:sz w:val="28"/>
          <w:szCs w:val="28"/>
        </w:rPr>
      </w:pPr>
      <w:r>
        <w:rPr>
          <w:sz w:val="28"/>
          <w:szCs w:val="28"/>
        </w:rPr>
        <w:t>1) заявление с просьбой о поступлении на муниципальную службу и замещении должности муниципальной службы;</w:t>
      </w:r>
    </w:p>
    <w:p w:rsidR="00BE1DC6" w:rsidRDefault="00BE1DC6" w:rsidP="00BE1DC6">
      <w:pPr>
        <w:ind w:firstLine="540"/>
        <w:jc w:val="both"/>
        <w:rPr>
          <w:sz w:val="28"/>
          <w:szCs w:val="28"/>
        </w:rPr>
      </w:pPr>
      <w:r>
        <w:rPr>
          <w:sz w:val="28"/>
          <w:szCs w:val="28"/>
        </w:rPr>
        <w:t xml:space="preserve">2) собственноручно заполненную и подписанную анкету по </w:t>
      </w:r>
      <w:hyperlink r:id="rId22" w:history="1">
        <w:r>
          <w:rPr>
            <w:sz w:val="28"/>
            <w:szCs w:val="28"/>
          </w:rPr>
          <w:t>форме</w:t>
        </w:r>
      </w:hyperlink>
      <w:r>
        <w:rPr>
          <w:sz w:val="28"/>
          <w:szCs w:val="28"/>
        </w:rPr>
        <w:t>, установленной уполномоченным Правительством Российской Федерации федеральным органом исполнительной власти;</w:t>
      </w:r>
    </w:p>
    <w:p w:rsidR="00BE1DC6" w:rsidRDefault="00BE1DC6" w:rsidP="00BE1DC6">
      <w:pPr>
        <w:ind w:firstLine="540"/>
        <w:jc w:val="both"/>
        <w:rPr>
          <w:sz w:val="28"/>
          <w:szCs w:val="28"/>
        </w:rPr>
      </w:pPr>
      <w:r>
        <w:rPr>
          <w:sz w:val="28"/>
          <w:szCs w:val="28"/>
        </w:rPr>
        <w:t>3) паспорт;</w:t>
      </w:r>
    </w:p>
    <w:p w:rsidR="00BE1DC6" w:rsidRDefault="00BE1DC6" w:rsidP="00BE1DC6">
      <w:pPr>
        <w:ind w:firstLine="540"/>
        <w:jc w:val="both"/>
        <w:rPr>
          <w:sz w:val="28"/>
          <w:szCs w:val="28"/>
        </w:rPr>
      </w:pPr>
      <w:r>
        <w:rPr>
          <w:sz w:val="28"/>
          <w:szCs w:val="28"/>
        </w:rPr>
        <w:t xml:space="preserve">4) трудовую книжку и (или) сведения о трудовой деятельности, оформленные в установленном законодательством </w:t>
      </w:r>
      <w:hyperlink r:id="rId23" w:history="1">
        <w:r>
          <w:rPr>
            <w:sz w:val="28"/>
            <w:szCs w:val="28"/>
          </w:rPr>
          <w:t>порядке</w:t>
        </w:r>
      </w:hyperlink>
      <w:r>
        <w:rPr>
          <w:sz w:val="28"/>
          <w:szCs w:val="28"/>
        </w:rPr>
        <w:t>, за исключением случаев, когда трудовой договор (контракт) заключается впервые;</w:t>
      </w:r>
    </w:p>
    <w:p w:rsidR="00BE1DC6" w:rsidRDefault="00BE1DC6" w:rsidP="00BE1DC6">
      <w:pPr>
        <w:ind w:firstLine="540"/>
        <w:jc w:val="both"/>
        <w:rPr>
          <w:sz w:val="28"/>
          <w:szCs w:val="28"/>
        </w:rPr>
      </w:pPr>
      <w:r>
        <w:rPr>
          <w:sz w:val="28"/>
          <w:szCs w:val="28"/>
        </w:rPr>
        <w:t>5) документ об образовании;</w:t>
      </w:r>
    </w:p>
    <w:p w:rsidR="00BE1DC6" w:rsidRDefault="00BE1DC6" w:rsidP="00BE1DC6">
      <w:pPr>
        <w:ind w:firstLine="540"/>
        <w:jc w:val="both"/>
        <w:rPr>
          <w:sz w:val="28"/>
          <w:szCs w:val="28"/>
        </w:rPr>
      </w:pPr>
      <w:r>
        <w:rPr>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BE1DC6" w:rsidRDefault="00BE1DC6" w:rsidP="00BE1DC6">
      <w:pPr>
        <w:ind w:firstLine="540"/>
        <w:jc w:val="both"/>
        <w:rPr>
          <w:sz w:val="28"/>
          <w:szCs w:val="28"/>
        </w:rPr>
      </w:pPr>
      <w:r>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BE1DC6" w:rsidRDefault="00BE1DC6" w:rsidP="00BE1DC6">
      <w:pPr>
        <w:ind w:firstLine="540"/>
        <w:jc w:val="both"/>
        <w:rPr>
          <w:sz w:val="28"/>
          <w:szCs w:val="28"/>
        </w:rPr>
      </w:pPr>
      <w:r>
        <w:rPr>
          <w:sz w:val="28"/>
          <w:szCs w:val="28"/>
        </w:rPr>
        <w:t>8) документы воинского учета - для граждан, пребывающих в запасе, и лиц, подлежащих призыву на военную службу;</w:t>
      </w:r>
    </w:p>
    <w:p w:rsidR="00BE1DC6" w:rsidRDefault="00BE1DC6" w:rsidP="00BE1DC6">
      <w:pPr>
        <w:ind w:firstLine="540"/>
        <w:jc w:val="both"/>
        <w:rPr>
          <w:sz w:val="28"/>
          <w:szCs w:val="28"/>
        </w:rPr>
      </w:pPr>
      <w:r>
        <w:rPr>
          <w:sz w:val="28"/>
          <w:szCs w:val="28"/>
        </w:rPr>
        <w:t>9) заключение медицинской организации об отсутствии заболевания, препятствующего поступлению на муниципальную службу;</w:t>
      </w:r>
    </w:p>
    <w:p w:rsidR="00BE1DC6" w:rsidRDefault="00BE1DC6" w:rsidP="00BE1DC6">
      <w:pPr>
        <w:ind w:firstLine="540"/>
        <w:jc w:val="both"/>
        <w:rPr>
          <w:sz w:val="28"/>
          <w:szCs w:val="28"/>
        </w:rPr>
      </w:pPr>
      <w:r>
        <w:rPr>
          <w:sz w:val="28"/>
          <w:szCs w:val="28"/>
        </w:rPr>
        <w:lastRenderedPageBreak/>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E1DC6" w:rsidRDefault="00BE1DC6" w:rsidP="00BE1DC6">
      <w:pPr>
        <w:ind w:firstLine="540"/>
        <w:jc w:val="both"/>
        <w:rPr>
          <w:sz w:val="28"/>
          <w:szCs w:val="28"/>
        </w:rPr>
      </w:pPr>
      <w:r>
        <w:rPr>
          <w:sz w:val="28"/>
          <w:szCs w:val="28"/>
        </w:rPr>
        <w:t xml:space="preserve">10.1) сведения, предусмотренные </w:t>
      </w:r>
      <w:hyperlink r:id="rId24" w:history="1">
        <w:r>
          <w:rPr>
            <w:sz w:val="28"/>
            <w:szCs w:val="28"/>
          </w:rPr>
          <w:t>статьей 15.1</w:t>
        </w:r>
      </w:hyperlink>
      <w:r>
        <w:rPr>
          <w:sz w:val="28"/>
          <w:szCs w:val="28"/>
        </w:rPr>
        <w:t xml:space="preserve"> Федерального </w:t>
      </w:r>
      <w:hyperlink r:id="rId25" w:history="1">
        <w:r>
          <w:rPr>
            <w:sz w:val="28"/>
            <w:szCs w:val="28"/>
          </w:rPr>
          <w:t>закона</w:t>
        </w:r>
      </w:hyperlink>
      <w:r>
        <w:rPr>
          <w:sz w:val="28"/>
          <w:szCs w:val="28"/>
        </w:rPr>
        <w:t xml:space="preserve"> "О муниципальной службе в Российской Федерации";</w:t>
      </w:r>
    </w:p>
    <w:p w:rsidR="00BE1DC6" w:rsidRDefault="00BE1DC6" w:rsidP="00BE1DC6">
      <w:pPr>
        <w:ind w:firstLine="540"/>
        <w:jc w:val="both"/>
        <w:rPr>
          <w:sz w:val="28"/>
          <w:szCs w:val="28"/>
        </w:rPr>
      </w:pPr>
      <w:r>
        <w:rPr>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E1DC6" w:rsidRPr="00BE1DC6" w:rsidRDefault="00BE1DC6" w:rsidP="00BE1DC6">
      <w:pPr>
        <w:pBdr>
          <w:top w:val="none" w:sz="4" w:space="0" w:color="auto"/>
          <w:left w:val="none" w:sz="4" w:space="0" w:color="auto"/>
          <w:bottom w:val="none" w:sz="4" w:space="0" w:color="auto"/>
          <w:right w:val="none" w:sz="4" w:space="0" w:color="auto"/>
          <w:between w:val="none" w:sz="4" w:space="0" w:color="auto"/>
        </w:pBdr>
        <w:shd w:val="clear" w:color="auto" w:fill="FFFFFF"/>
        <w:ind w:firstLine="540"/>
        <w:jc w:val="both"/>
        <w:rPr>
          <w:b/>
          <w:bCs/>
          <w:color w:val="000000"/>
          <w:sz w:val="28"/>
          <w:szCs w:val="28"/>
        </w:rPr>
      </w:pPr>
      <w:r w:rsidRPr="00BE1DC6">
        <w:rPr>
          <w:b/>
          <w:bCs/>
          <w:color w:val="000000"/>
          <w:sz w:val="28"/>
          <w:szCs w:val="28"/>
        </w:rPr>
        <w:t>12) Гражданин при поступлении на муниципальную службу представляет анкету.</w:t>
      </w:r>
    </w:p>
    <w:p w:rsidR="00BE1DC6" w:rsidRDefault="00BE1DC6" w:rsidP="00BE1DC6">
      <w:pPr>
        <w:ind w:firstLine="540"/>
        <w:jc w:val="both"/>
        <w:rPr>
          <w:b/>
          <w:bCs/>
          <w:sz w:val="28"/>
          <w:szCs w:val="28"/>
        </w:rPr>
      </w:pPr>
    </w:p>
    <w:p w:rsidR="00BE1DC6" w:rsidRDefault="00BE1DC6" w:rsidP="00BE1DC6">
      <w:pPr>
        <w:ind w:firstLine="540"/>
        <w:jc w:val="both"/>
        <w:rPr>
          <w:sz w:val="28"/>
          <w:szCs w:val="28"/>
        </w:rPr>
      </w:pPr>
      <w:bookmarkStart w:id="1" w:name="Par23"/>
      <w:bookmarkEnd w:id="1"/>
      <w:r>
        <w:rPr>
          <w:sz w:val="28"/>
          <w:szCs w:val="28"/>
        </w:rPr>
        <w:t xml:space="preserve">8.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26" w:history="1">
        <w:r>
          <w:rPr>
            <w:sz w:val="28"/>
            <w:szCs w:val="28"/>
          </w:rPr>
          <w:t>законами</w:t>
        </w:r>
      </w:hyperlink>
      <w:r>
        <w:rPr>
          <w:sz w:val="28"/>
          <w:szCs w:val="28"/>
        </w:rPr>
        <w:t xml:space="preserve"> порядке. </w:t>
      </w:r>
    </w:p>
    <w:p w:rsidR="00BE1DC6" w:rsidRDefault="00BE1DC6" w:rsidP="00BE1DC6">
      <w:pPr>
        <w:ind w:firstLine="540"/>
        <w:jc w:val="both"/>
        <w:rPr>
          <w:sz w:val="28"/>
          <w:szCs w:val="28"/>
        </w:rPr>
      </w:pPr>
      <w:r>
        <w:rPr>
          <w:sz w:val="28"/>
          <w:szCs w:val="28"/>
        </w:rPr>
        <w:t>9. В случае установления в процессе проверки, предусмотренной пунктом 8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E1DC6" w:rsidRDefault="00BE1DC6" w:rsidP="00BE1DC6">
      <w:pPr>
        <w:ind w:firstLine="540"/>
        <w:jc w:val="both"/>
        <w:rPr>
          <w:sz w:val="28"/>
          <w:szCs w:val="28"/>
        </w:rPr>
      </w:pPr>
      <w:r>
        <w:rPr>
          <w:sz w:val="28"/>
          <w:szCs w:val="28"/>
        </w:rPr>
        <w:t xml:space="preserve">10. Поступление гражданина на муниципальную службу осуществляется в результате назначения на должность муниципальной службы сельского поселения на условиях трудового договора в соответствии с трудовым </w:t>
      </w:r>
      <w:hyperlink r:id="rId27" w:history="1">
        <w:r>
          <w:rPr>
            <w:sz w:val="28"/>
            <w:szCs w:val="28"/>
          </w:rPr>
          <w:t>законодательством</w:t>
        </w:r>
      </w:hyperlink>
      <w:r>
        <w:rPr>
          <w:sz w:val="28"/>
          <w:szCs w:val="28"/>
        </w:rPr>
        <w:t xml:space="preserve"> с учетом особенностей, предусмотренных Федеральным </w:t>
      </w:r>
      <w:hyperlink r:id="rId28" w:history="1">
        <w:r>
          <w:rPr>
            <w:sz w:val="28"/>
            <w:szCs w:val="28"/>
          </w:rPr>
          <w:t>законом</w:t>
        </w:r>
      </w:hyperlink>
      <w:r>
        <w:rPr>
          <w:sz w:val="28"/>
          <w:szCs w:val="28"/>
        </w:rPr>
        <w:t xml:space="preserve"> "О муниципальной службе в Российской Федерации".</w:t>
      </w:r>
    </w:p>
    <w:p w:rsidR="00BE1DC6" w:rsidRDefault="00BE1DC6" w:rsidP="00BE1DC6">
      <w:pPr>
        <w:ind w:firstLine="540"/>
        <w:jc w:val="both"/>
        <w:rPr>
          <w:sz w:val="28"/>
          <w:szCs w:val="28"/>
        </w:rPr>
      </w:pPr>
      <w:r>
        <w:rPr>
          <w:sz w:val="28"/>
          <w:szCs w:val="28"/>
        </w:rPr>
        <w:t xml:space="preserve">11. Гражданин, поступающий на должность главы администрации сельского поселения по результатам конкурса на замещение указанной должности, заключает контракт. Порядок замещения должности главы администрации сельского поселения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29" w:history="1">
        <w:r>
          <w:rPr>
            <w:sz w:val="28"/>
            <w:szCs w:val="28"/>
          </w:rPr>
          <w:t>законом</w:t>
        </w:r>
      </w:hyperlink>
      <w:r>
        <w:rPr>
          <w:sz w:val="28"/>
          <w:szCs w:val="28"/>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Калужской области.</w:t>
      </w:r>
    </w:p>
    <w:p w:rsidR="00BE1DC6" w:rsidRDefault="00BE1DC6" w:rsidP="00BE1DC6">
      <w:pPr>
        <w:ind w:firstLine="540"/>
        <w:jc w:val="both"/>
        <w:rPr>
          <w:sz w:val="28"/>
          <w:szCs w:val="28"/>
        </w:rPr>
      </w:pPr>
      <w:r>
        <w:rPr>
          <w:sz w:val="28"/>
          <w:szCs w:val="28"/>
        </w:rPr>
        <w:t>12. Поступление гражданина на муниципальную службу в сельское поселение оформляется актом представителя нанимателя (работодателя) о назначении на должность муниципальной службы.</w:t>
      </w:r>
    </w:p>
    <w:p w:rsidR="00BE1DC6" w:rsidRDefault="00BE1DC6" w:rsidP="00BE1DC6">
      <w:pPr>
        <w:ind w:firstLine="540"/>
        <w:jc w:val="both"/>
        <w:rPr>
          <w:sz w:val="28"/>
          <w:szCs w:val="28"/>
        </w:rPr>
      </w:pPr>
      <w:r>
        <w:rPr>
          <w:sz w:val="28"/>
          <w:szCs w:val="28"/>
        </w:rPr>
        <w:t>13.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E1DC6" w:rsidRDefault="00BE1DC6" w:rsidP="00BE1DC6">
      <w:pPr>
        <w:ind w:firstLine="540"/>
        <w:jc w:val="both"/>
        <w:rPr>
          <w:sz w:val="28"/>
          <w:szCs w:val="28"/>
        </w:rPr>
      </w:pPr>
    </w:p>
    <w:p w:rsidR="00BE1DC6" w:rsidRDefault="00BE1DC6" w:rsidP="00BE1DC6">
      <w:pPr>
        <w:ind w:firstLine="540"/>
        <w:jc w:val="both"/>
        <w:rPr>
          <w:bCs/>
          <w:sz w:val="28"/>
          <w:szCs w:val="28"/>
        </w:rPr>
      </w:pPr>
      <w:r>
        <w:rPr>
          <w:bCs/>
          <w:sz w:val="28"/>
          <w:szCs w:val="28"/>
        </w:rPr>
        <w:t>Статья 2. Конкурс на замещение должности муниципальной службы</w:t>
      </w:r>
    </w:p>
    <w:p w:rsidR="00BE1DC6" w:rsidRDefault="00BE1DC6" w:rsidP="00BE1DC6">
      <w:pPr>
        <w:ind w:firstLine="540"/>
        <w:jc w:val="both"/>
        <w:rPr>
          <w:sz w:val="28"/>
          <w:szCs w:val="28"/>
        </w:rPr>
      </w:pPr>
    </w:p>
    <w:p w:rsidR="00BE1DC6" w:rsidRDefault="00BE1DC6" w:rsidP="00BE1DC6">
      <w:pPr>
        <w:ind w:firstLine="540"/>
        <w:jc w:val="both"/>
        <w:rPr>
          <w:sz w:val="28"/>
          <w:szCs w:val="28"/>
        </w:rPr>
      </w:pPr>
      <w:r>
        <w:rPr>
          <w:sz w:val="28"/>
          <w:szCs w:val="28"/>
        </w:rPr>
        <w:t>1. 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E1DC6" w:rsidRDefault="00BE1DC6" w:rsidP="00BE1DC6">
      <w:pPr>
        <w:ind w:firstLine="540"/>
        <w:jc w:val="both"/>
        <w:rPr>
          <w:sz w:val="28"/>
          <w:szCs w:val="28"/>
        </w:rPr>
      </w:pPr>
      <w:r>
        <w:rPr>
          <w:sz w:val="28"/>
          <w:szCs w:val="28"/>
        </w:rPr>
        <w:lastRenderedPageBreak/>
        <w:t xml:space="preserve">2. Порядок проведения конкурса на замещение должности муниципальной службы устанавливается муниципальным правовым актом, принимаемым Сельской Думой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Сельской Думой сельского поселения. </w:t>
      </w:r>
    </w:p>
    <w:p w:rsidR="00BE1DC6" w:rsidRDefault="00BE1DC6" w:rsidP="00BE1DC6">
      <w:pPr>
        <w:ind w:firstLine="540"/>
        <w:jc w:val="both"/>
        <w:rPr>
          <w:sz w:val="28"/>
          <w:szCs w:val="28"/>
        </w:rPr>
      </w:pPr>
      <w:r>
        <w:rPr>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E1DC6" w:rsidRDefault="00BE1DC6" w:rsidP="00BE1DC6">
      <w:pPr>
        <w:ind w:firstLine="540"/>
        <w:jc w:val="both"/>
        <w:rPr>
          <w:sz w:val="28"/>
          <w:szCs w:val="28"/>
        </w:rPr>
      </w:pPr>
    </w:p>
    <w:p w:rsidR="00BE1DC6" w:rsidRDefault="00BE1DC6" w:rsidP="00BE1DC6">
      <w:pPr>
        <w:ind w:firstLine="540"/>
        <w:jc w:val="both"/>
        <w:rPr>
          <w:bCs/>
          <w:sz w:val="28"/>
          <w:szCs w:val="28"/>
        </w:rPr>
      </w:pPr>
      <w:r>
        <w:rPr>
          <w:bCs/>
          <w:sz w:val="28"/>
          <w:szCs w:val="28"/>
        </w:rPr>
        <w:t>Статья 3. Аттестация муниципальных служащих</w:t>
      </w:r>
    </w:p>
    <w:p w:rsidR="00BE1DC6" w:rsidRDefault="00BE1DC6" w:rsidP="00BE1DC6">
      <w:pPr>
        <w:ind w:firstLine="540"/>
        <w:jc w:val="both"/>
        <w:rPr>
          <w:sz w:val="28"/>
          <w:szCs w:val="28"/>
        </w:rPr>
      </w:pPr>
    </w:p>
    <w:p w:rsidR="00BE1DC6" w:rsidRDefault="00BE1DC6" w:rsidP="00BE1DC6">
      <w:pPr>
        <w:ind w:firstLine="540"/>
        <w:jc w:val="both"/>
        <w:rPr>
          <w:sz w:val="28"/>
          <w:szCs w:val="28"/>
        </w:rPr>
      </w:pPr>
      <w:r>
        <w:rPr>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E1DC6" w:rsidRDefault="00BE1DC6" w:rsidP="00BE1DC6">
      <w:pPr>
        <w:ind w:firstLine="540"/>
        <w:jc w:val="both"/>
        <w:rPr>
          <w:sz w:val="28"/>
          <w:szCs w:val="28"/>
        </w:rPr>
      </w:pPr>
      <w:r>
        <w:rPr>
          <w:sz w:val="28"/>
          <w:szCs w:val="28"/>
        </w:rPr>
        <w:t>2. Аттестации не подлежат следующие муниципальные служащие:</w:t>
      </w:r>
    </w:p>
    <w:p w:rsidR="00BE1DC6" w:rsidRDefault="00BE1DC6" w:rsidP="00BE1DC6">
      <w:pPr>
        <w:ind w:firstLine="540"/>
        <w:jc w:val="both"/>
        <w:rPr>
          <w:sz w:val="28"/>
          <w:szCs w:val="28"/>
        </w:rPr>
      </w:pPr>
      <w:r>
        <w:rPr>
          <w:sz w:val="28"/>
          <w:szCs w:val="28"/>
        </w:rPr>
        <w:t>1) замещающие должности муниципальной службы менее одного года;</w:t>
      </w:r>
    </w:p>
    <w:p w:rsidR="00BE1DC6" w:rsidRDefault="00BE1DC6" w:rsidP="00BE1DC6">
      <w:pPr>
        <w:ind w:firstLine="540"/>
        <w:jc w:val="both"/>
        <w:rPr>
          <w:sz w:val="28"/>
          <w:szCs w:val="28"/>
        </w:rPr>
      </w:pPr>
      <w:r>
        <w:rPr>
          <w:sz w:val="28"/>
          <w:szCs w:val="28"/>
        </w:rPr>
        <w:t>2) достигшие возраста 60 лет;</w:t>
      </w:r>
    </w:p>
    <w:p w:rsidR="00BE1DC6" w:rsidRDefault="00BE1DC6" w:rsidP="00BE1DC6">
      <w:pPr>
        <w:ind w:firstLine="540"/>
        <w:jc w:val="both"/>
        <w:rPr>
          <w:sz w:val="28"/>
          <w:szCs w:val="28"/>
        </w:rPr>
      </w:pPr>
      <w:r>
        <w:rPr>
          <w:sz w:val="28"/>
          <w:szCs w:val="28"/>
        </w:rPr>
        <w:t>3) беременные женщины;</w:t>
      </w:r>
    </w:p>
    <w:p w:rsidR="00BE1DC6" w:rsidRDefault="00BE1DC6" w:rsidP="00BE1DC6">
      <w:pPr>
        <w:ind w:firstLine="540"/>
        <w:jc w:val="both"/>
        <w:rPr>
          <w:sz w:val="28"/>
          <w:szCs w:val="28"/>
        </w:rPr>
      </w:pPr>
      <w:r>
        <w:rPr>
          <w:sz w:val="28"/>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BE1DC6" w:rsidRDefault="00BE1DC6" w:rsidP="00BE1DC6">
      <w:pPr>
        <w:ind w:firstLine="540"/>
        <w:jc w:val="both"/>
        <w:rPr>
          <w:sz w:val="28"/>
          <w:szCs w:val="28"/>
        </w:rPr>
      </w:pPr>
      <w:r>
        <w:rPr>
          <w:sz w:val="28"/>
          <w:szCs w:val="28"/>
        </w:rPr>
        <w:t>5) замещающие должности муниципальной службы на основании срочного трудового договора (контракта).</w:t>
      </w:r>
    </w:p>
    <w:p w:rsidR="00BE1DC6" w:rsidRDefault="00BE1DC6" w:rsidP="00BE1DC6">
      <w:pPr>
        <w:ind w:firstLine="540"/>
        <w:jc w:val="both"/>
        <w:rPr>
          <w:sz w:val="28"/>
          <w:szCs w:val="28"/>
        </w:rPr>
      </w:pPr>
      <w:r>
        <w:rPr>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BE1DC6" w:rsidRDefault="00BE1DC6" w:rsidP="00BE1DC6">
      <w:pPr>
        <w:ind w:firstLine="540"/>
        <w:jc w:val="both"/>
        <w:rPr>
          <w:sz w:val="28"/>
          <w:szCs w:val="28"/>
        </w:rPr>
      </w:pPr>
      <w:r>
        <w:rPr>
          <w:sz w:val="28"/>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BE1DC6" w:rsidRDefault="00BE1DC6" w:rsidP="00BE1DC6">
      <w:pPr>
        <w:ind w:firstLine="540"/>
        <w:jc w:val="both"/>
        <w:rPr>
          <w:sz w:val="28"/>
          <w:szCs w:val="28"/>
        </w:rPr>
      </w:pPr>
      <w:r>
        <w:rPr>
          <w:sz w:val="28"/>
          <w:szCs w:val="28"/>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w:t>
      </w:r>
      <w:r>
        <w:rPr>
          <w:sz w:val="28"/>
          <w:szCs w:val="28"/>
        </w:rPr>
        <w:lastRenderedPageBreak/>
        <w:t>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E1DC6" w:rsidRDefault="00BE1DC6" w:rsidP="00BE1DC6">
      <w:pPr>
        <w:ind w:firstLine="540"/>
        <w:jc w:val="both"/>
        <w:rPr>
          <w:sz w:val="28"/>
          <w:szCs w:val="28"/>
        </w:rPr>
      </w:pPr>
      <w:r>
        <w:rPr>
          <w:sz w:val="28"/>
          <w:szCs w:val="28"/>
        </w:rPr>
        <w:t>6. Муниципальный служащий вправе обжаловать результаты аттестации в судебном порядке.</w:t>
      </w:r>
    </w:p>
    <w:p w:rsidR="00BE1DC6" w:rsidRDefault="00BE1DC6" w:rsidP="00BE1DC6">
      <w:pPr>
        <w:ind w:firstLine="540"/>
        <w:jc w:val="both"/>
        <w:rPr>
          <w:bCs/>
          <w:sz w:val="28"/>
          <w:szCs w:val="28"/>
        </w:rPr>
      </w:pPr>
    </w:p>
    <w:p w:rsidR="00BE1DC6" w:rsidRDefault="00BE1DC6" w:rsidP="00BE1DC6">
      <w:pPr>
        <w:ind w:firstLine="540"/>
        <w:jc w:val="both"/>
        <w:rPr>
          <w:bCs/>
          <w:sz w:val="28"/>
          <w:szCs w:val="28"/>
        </w:rPr>
      </w:pPr>
      <w:r>
        <w:rPr>
          <w:bCs/>
          <w:sz w:val="28"/>
          <w:szCs w:val="28"/>
        </w:rPr>
        <w:t>Статья 4. Основания для расторжения трудового договора с муниципальным служащим</w:t>
      </w:r>
    </w:p>
    <w:p w:rsidR="00BE1DC6" w:rsidRDefault="00BE1DC6" w:rsidP="00BE1DC6">
      <w:pPr>
        <w:ind w:firstLine="540"/>
        <w:jc w:val="both"/>
        <w:rPr>
          <w:sz w:val="28"/>
          <w:szCs w:val="28"/>
        </w:rPr>
      </w:pPr>
    </w:p>
    <w:p w:rsidR="00BE1DC6" w:rsidRDefault="00BE1DC6" w:rsidP="00BE1DC6">
      <w:pPr>
        <w:ind w:firstLine="540"/>
        <w:jc w:val="both"/>
        <w:rPr>
          <w:sz w:val="28"/>
          <w:szCs w:val="28"/>
        </w:rPr>
      </w:pPr>
      <w:r>
        <w:rPr>
          <w:sz w:val="28"/>
          <w:szCs w:val="28"/>
        </w:rPr>
        <w:t xml:space="preserve">1. Помимо оснований для расторжения трудового договора, предусмотренных Трудовым </w:t>
      </w:r>
      <w:hyperlink r:id="rId30" w:history="1">
        <w:r>
          <w:rPr>
            <w:sz w:val="28"/>
            <w:szCs w:val="28"/>
          </w:rPr>
          <w:t>кодексом</w:t>
        </w:r>
      </w:hyperlink>
      <w:r>
        <w:rPr>
          <w:sz w:val="28"/>
          <w:szCs w:val="28"/>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E1DC6" w:rsidRDefault="00BE1DC6" w:rsidP="00BE1DC6">
      <w:pPr>
        <w:ind w:firstLine="540"/>
        <w:jc w:val="both"/>
        <w:rPr>
          <w:sz w:val="28"/>
          <w:szCs w:val="28"/>
        </w:rPr>
      </w:pPr>
      <w:r>
        <w:rPr>
          <w:sz w:val="28"/>
          <w:szCs w:val="28"/>
        </w:rPr>
        <w:t>1) достижения предельного возраста, установленного для замещения должности муниципальной службы;</w:t>
      </w:r>
    </w:p>
    <w:p w:rsidR="00BE1DC6" w:rsidRDefault="00BE1DC6" w:rsidP="00BE1DC6">
      <w:pPr>
        <w:ind w:firstLine="540"/>
        <w:jc w:val="both"/>
        <w:rPr>
          <w:sz w:val="28"/>
          <w:szCs w:val="28"/>
        </w:rPr>
      </w:pPr>
      <w:r>
        <w:rPr>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E1DC6" w:rsidRDefault="00BE1DC6" w:rsidP="00BE1DC6">
      <w:pPr>
        <w:ind w:firstLine="540"/>
        <w:jc w:val="both"/>
        <w:rPr>
          <w:sz w:val="28"/>
          <w:szCs w:val="28"/>
        </w:rPr>
      </w:pPr>
      <w:r>
        <w:rPr>
          <w:sz w:val="28"/>
          <w:szCs w:val="28"/>
        </w:rPr>
        <w:t xml:space="preserve">3) несоблюдения ограничений и запретов, связанных с муниципальной службой и установленных </w:t>
      </w:r>
      <w:hyperlink r:id="rId31" w:history="1">
        <w:r>
          <w:rPr>
            <w:sz w:val="28"/>
            <w:szCs w:val="28"/>
          </w:rPr>
          <w:t>статьями 13</w:t>
        </w:r>
      </w:hyperlink>
      <w:r>
        <w:rPr>
          <w:sz w:val="28"/>
          <w:szCs w:val="28"/>
        </w:rPr>
        <w:t xml:space="preserve">, </w:t>
      </w:r>
      <w:hyperlink r:id="rId32" w:history="1">
        <w:r>
          <w:rPr>
            <w:sz w:val="28"/>
            <w:szCs w:val="28"/>
          </w:rPr>
          <w:t>14</w:t>
        </w:r>
      </w:hyperlink>
      <w:r>
        <w:rPr>
          <w:sz w:val="28"/>
          <w:szCs w:val="28"/>
        </w:rPr>
        <w:t xml:space="preserve">, </w:t>
      </w:r>
      <w:hyperlink r:id="rId33" w:history="1">
        <w:r>
          <w:rPr>
            <w:sz w:val="28"/>
            <w:szCs w:val="28"/>
          </w:rPr>
          <w:t>14.1</w:t>
        </w:r>
      </w:hyperlink>
      <w:r>
        <w:rPr>
          <w:sz w:val="28"/>
          <w:szCs w:val="28"/>
        </w:rPr>
        <w:t xml:space="preserve"> и </w:t>
      </w:r>
      <w:hyperlink r:id="rId34" w:history="1">
        <w:r>
          <w:rPr>
            <w:sz w:val="28"/>
            <w:szCs w:val="28"/>
          </w:rPr>
          <w:t>15</w:t>
        </w:r>
      </w:hyperlink>
      <w:r>
        <w:rPr>
          <w:sz w:val="28"/>
          <w:szCs w:val="28"/>
        </w:rPr>
        <w:t xml:space="preserve"> Федерального </w:t>
      </w:r>
      <w:hyperlink r:id="rId35" w:history="1">
        <w:r>
          <w:rPr>
            <w:sz w:val="28"/>
            <w:szCs w:val="28"/>
          </w:rPr>
          <w:t>закона</w:t>
        </w:r>
      </w:hyperlink>
      <w:r>
        <w:rPr>
          <w:sz w:val="28"/>
          <w:szCs w:val="28"/>
        </w:rPr>
        <w:t xml:space="preserve"> "О муниципальной службе в Российской Федерации";</w:t>
      </w:r>
    </w:p>
    <w:p w:rsidR="00BE1DC6" w:rsidRDefault="00BE1DC6" w:rsidP="00BE1DC6">
      <w:pPr>
        <w:ind w:firstLine="540"/>
        <w:jc w:val="both"/>
        <w:rPr>
          <w:sz w:val="28"/>
          <w:szCs w:val="28"/>
        </w:rPr>
      </w:pPr>
      <w:r>
        <w:rPr>
          <w:sz w:val="28"/>
          <w:szCs w:val="28"/>
        </w:rPr>
        <w:t xml:space="preserve">4) применения административного наказания в виде </w:t>
      </w:r>
      <w:hyperlink r:id="rId36" w:history="1">
        <w:r>
          <w:rPr>
            <w:sz w:val="28"/>
            <w:szCs w:val="28"/>
          </w:rPr>
          <w:t>дисквалификации</w:t>
        </w:r>
      </w:hyperlink>
      <w:r>
        <w:rPr>
          <w:sz w:val="28"/>
          <w:szCs w:val="28"/>
        </w:rPr>
        <w:t>.</w:t>
      </w:r>
    </w:p>
    <w:p w:rsidR="00BE1DC6" w:rsidRDefault="00BE1DC6" w:rsidP="00BE1DC6">
      <w:pPr>
        <w:ind w:firstLine="540"/>
        <w:jc w:val="both"/>
        <w:rPr>
          <w:sz w:val="28"/>
          <w:szCs w:val="28"/>
        </w:rPr>
      </w:pPr>
      <w:r>
        <w:rPr>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E1DC6" w:rsidRPr="00BE1DC6" w:rsidRDefault="00BE1DC6" w:rsidP="00BE1DC6">
      <w:pPr>
        <w:pBdr>
          <w:top w:val="none" w:sz="4" w:space="0" w:color="auto"/>
          <w:left w:val="none" w:sz="4" w:space="0" w:color="auto"/>
          <w:bottom w:val="none" w:sz="4" w:space="0" w:color="auto"/>
          <w:right w:val="none" w:sz="4" w:space="0" w:color="auto"/>
          <w:between w:val="none" w:sz="4" w:space="0" w:color="auto"/>
        </w:pBdr>
        <w:shd w:val="clear" w:color="auto" w:fill="FFFFFF"/>
        <w:ind w:firstLine="540"/>
        <w:jc w:val="both"/>
        <w:rPr>
          <w:b/>
          <w:bCs/>
          <w:color w:val="000000"/>
          <w:sz w:val="30"/>
        </w:rPr>
      </w:pPr>
      <w:r>
        <w:rPr>
          <w:sz w:val="28"/>
          <w:szCs w:val="28"/>
        </w:rPr>
        <w:t xml:space="preserve"> </w:t>
      </w:r>
      <w:r>
        <w:rPr>
          <w:b/>
          <w:bCs/>
          <w:sz w:val="28"/>
          <w:szCs w:val="28"/>
        </w:rPr>
        <w:t xml:space="preserve">Статья 4. </w:t>
      </w:r>
      <w:r w:rsidRPr="00BE1DC6">
        <w:rPr>
          <w:b/>
          <w:bCs/>
          <w:color w:val="000000"/>
          <w:sz w:val="30"/>
        </w:rPr>
        <w:t>Представление анкеты, сообщение об изменении сведений, содержащихся в анкете, и проверка таких сведений</w:t>
      </w:r>
    </w:p>
    <w:p w:rsidR="00BE1DC6" w:rsidRPr="00BE1DC6" w:rsidRDefault="00BE1DC6" w:rsidP="00BE1DC6">
      <w:pPr>
        <w:pBdr>
          <w:top w:val="none" w:sz="4" w:space="0" w:color="auto"/>
          <w:left w:val="none" w:sz="4" w:space="0" w:color="auto"/>
          <w:bottom w:val="none" w:sz="4" w:space="0" w:color="auto"/>
          <w:right w:val="none" w:sz="4" w:space="0" w:color="auto"/>
          <w:between w:val="none" w:sz="4" w:space="0" w:color="auto"/>
        </w:pBdr>
        <w:shd w:val="clear" w:color="auto" w:fill="FFFFFF"/>
        <w:spacing w:before="210"/>
        <w:jc w:val="both"/>
        <w:rPr>
          <w:b/>
          <w:bCs/>
          <w:color w:val="000000"/>
          <w:sz w:val="28"/>
          <w:szCs w:val="28"/>
        </w:rPr>
      </w:pPr>
      <w:r w:rsidRPr="00BE1DC6">
        <w:rPr>
          <w:b/>
          <w:bCs/>
          <w:color w:val="000000"/>
          <w:sz w:val="28"/>
          <w:szCs w:val="28"/>
        </w:rPr>
        <w:t>1.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BE1DC6" w:rsidRPr="00BE1DC6" w:rsidRDefault="00BE1DC6" w:rsidP="00BE1DC6">
      <w:pPr>
        <w:pBdr>
          <w:top w:val="none" w:sz="4" w:space="0" w:color="auto"/>
          <w:left w:val="none" w:sz="4" w:space="0" w:color="auto"/>
          <w:bottom w:val="none" w:sz="4" w:space="0" w:color="auto"/>
          <w:right w:val="none" w:sz="4" w:space="0" w:color="auto"/>
          <w:between w:val="none" w:sz="4" w:space="0" w:color="auto"/>
        </w:pBdr>
        <w:jc w:val="both"/>
        <w:rPr>
          <w:b/>
          <w:bCs/>
          <w:color w:val="000000"/>
          <w:sz w:val="28"/>
          <w:szCs w:val="28"/>
        </w:rPr>
      </w:pPr>
      <w:r w:rsidRPr="00BE1DC6">
        <w:rPr>
          <w:b/>
          <w:bCs/>
          <w:color w:val="000000"/>
          <w:sz w:val="28"/>
          <w:szCs w:val="28"/>
        </w:rPr>
        <w:t>2. 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BE1DC6" w:rsidRPr="00BE1DC6" w:rsidRDefault="00BE1DC6" w:rsidP="00BE1DC6">
      <w:pPr>
        <w:pBdr>
          <w:top w:val="none" w:sz="4" w:space="0" w:color="auto"/>
          <w:left w:val="none" w:sz="4" w:space="0" w:color="auto"/>
          <w:bottom w:val="none" w:sz="4" w:space="0" w:color="auto"/>
          <w:right w:val="none" w:sz="4" w:space="0" w:color="auto"/>
          <w:between w:val="none" w:sz="4" w:space="0" w:color="auto"/>
        </w:pBdr>
        <w:jc w:val="both"/>
        <w:rPr>
          <w:b/>
          <w:bCs/>
          <w:color w:val="000000"/>
          <w:sz w:val="28"/>
          <w:szCs w:val="28"/>
        </w:rPr>
      </w:pPr>
      <w:r w:rsidRPr="00BE1DC6">
        <w:rPr>
          <w:b/>
          <w:bCs/>
          <w:color w:val="000000"/>
          <w:sz w:val="28"/>
          <w:szCs w:val="28"/>
        </w:rPr>
        <w:t xml:space="preserve">3. Сведения, содержащиеся в анкете, могут быть проверены по решению представителя нанимателя (работодателя) или уполномоченного им лица. </w:t>
      </w:r>
      <w:r w:rsidRPr="00BE1DC6">
        <w:rPr>
          <w:b/>
          <w:bCs/>
          <w:color w:val="000000"/>
          <w:sz w:val="28"/>
          <w:szCs w:val="28"/>
        </w:rPr>
        <w:lastRenderedPageBreak/>
        <w:t>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186182" w:rsidRPr="007A60E8" w:rsidRDefault="00186182">
      <w:pPr>
        <w:spacing w:line="266" w:lineRule="auto"/>
        <w:rPr>
          <w:sz w:val="28"/>
          <w:szCs w:val="28"/>
        </w:rPr>
        <w:sectPr w:rsidR="00186182" w:rsidRPr="007A60E8">
          <w:pgSz w:w="11910" w:h="16840"/>
          <w:pgMar w:top="1040" w:right="680" w:bottom="280" w:left="1580" w:header="720" w:footer="720" w:gutter="0"/>
          <w:cols w:space="720"/>
        </w:sectPr>
      </w:pPr>
    </w:p>
    <w:p w:rsidR="001C7D39" w:rsidRDefault="001C7D39" w:rsidP="00B1036B">
      <w:pPr>
        <w:pStyle w:val="a7"/>
        <w:spacing w:before="0" w:beforeAutospacing="0" w:after="0" w:afterAutospacing="0"/>
        <w:rPr>
          <w:sz w:val="30"/>
        </w:rPr>
      </w:pPr>
    </w:p>
    <w:sectPr w:rsidR="001C7D39" w:rsidSect="001C7D39">
      <w:pgSz w:w="11910" w:h="16840"/>
      <w:pgMar w:top="1040" w:right="680" w:bottom="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3E4" w:rsidRDefault="003A73E4" w:rsidP="00B1036B">
      <w:r>
        <w:separator/>
      </w:r>
    </w:p>
  </w:endnote>
  <w:endnote w:type="continuationSeparator" w:id="1">
    <w:p w:rsidR="003A73E4" w:rsidRDefault="003A73E4" w:rsidP="00B103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3E4" w:rsidRDefault="003A73E4" w:rsidP="00B1036B">
      <w:r>
        <w:separator/>
      </w:r>
    </w:p>
  </w:footnote>
  <w:footnote w:type="continuationSeparator" w:id="1">
    <w:p w:rsidR="003A73E4" w:rsidRDefault="003A73E4" w:rsidP="00B103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7529B"/>
    <w:multiLevelType w:val="hybridMultilevel"/>
    <w:tmpl w:val="4CB66304"/>
    <w:lvl w:ilvl="0" w:tplc="0DE09026">
      <w:start w:val="1"/>
      <w:numFmt w:val="decimal"/>
      <w:lvlText w:val="%1."/>
      <w:lvlJc w:val="left"/>
      <w:pPr>
        <w:ind w:left="121" w:hanging="282"/>
        <w:jc w:val="left"/>
      </w:pPr>
      <w:rPr>
        <w:rFonts w:ascii="Times New Roman" w:eastAsia="Times New Roman" w:hAnsi="Times New Roman" w:cs="Times New Roman" w:hint="default"/>
        <w:w w:val="100"/>
        <w:sz w:val="28"/>
        <w:szCs w:val="28"/>
        <w:lang w:val="ru-RU" w:eastAsia="en-US" w:bidi="ar-SA"/>
      </w:rPr>
    </w:lvl>
    <w:lvl w:ilvl="1" w:tplc="69B242EE">
      <w:numFmt w:val="bullet"/>
      <w:lvlText w:val="•"/>
      <w:lvlJc w:val="left"/>
      <w:pPr>
        <w:ind w:left="1072" w:hanging="282"/>
      </w:pPr>
      <w:rPr>
        <w:rFonts w:hint="default"/>
        <w:lang w:val="ru-RU" w:eastAsia="en-US" w:bidi="ar-SA"/>
      </w:rPr>
    </w:lvl>
    <w:lvl w:ilvl="2" w:tplc="EECA69F2">
      <w:numFmt w:val="bullet"/>
      <w:lvlText w:val="•"/>
      <w:lvlJc w:val="left"/>
      <w:pPr>
        <w:ind w:left="2025" w:hanging="282"/>
      </w:pPr>
      <w:rPr>
        <w:rFonts w:hint="default"/>
        <w:lang w:val="ru-RU" w:eastAsia="en-US" w:bidi="ar-SA"/>
      </w:rPr>
    </w:lvl>
    <w:lvl w:ilvl="3" w:tplc="DC787C60">
      <w:numFmt w:val="bullet"/>
      <w:lvlText w:val="•"/>
      <w:lvlJc w:val="left"/>
      <w:pPr>
        <w:ind w:left="2977" w:hanging="282"/>
      </w:pPr>
      <w:rPr>
        <w:rFonts w:hint="default"/>
        <w:lang w:val="ru-RU" w:eastAsia="en-US" w:bidi="ar-SA"/>
      </w:rPr>
    </w:lvl>
    <w:lvl w:ilvl="4" w:tplc="E2A20B1C">
      <w:numFmt w:val="bullet"/>
      <w:lvlText w:val="•"/>
      <w:lvlJc w:val="left"/>
      <w:pPr>
        <w:ind w:left="3930" w:hanging="282"/>
      </w:pPr>
      <w:rPr>
        <w:rFonts w:hint="default"/>
        <w:lang w:val="ru-RU" w:eastAsia="en-US" w:bidi="ar-SA"/>
      </w:rPr>
    </w:lvl>
    <w:lvl w:ilvl="5" w:tplc="AFC0DC4C">
      <w:numFmt w:val="bullet"/>
      <w:lvlText w:val="•"/>
      <w:lvlJc w:val="left"/>
      <w:pPr>
        <w:ind w:left="4883" w:hanging="282"/>
      </w:pPr>
      <w:rPr>
        <w:rFonts w:hint="default"/>
        <w:lang w:val="ru-RU" w:eastAsia="en-US" w:bidi="ar-SA"/>
      </w:rPr>
    </w:lvl>
    <w:lvl w:ilvl="6" w:tplc="10BAFE24">
      <w:numFmt w:val="bullet"/>
      <w:lvlText w:val="•"/>
      <w:lvlJc w:val="left"/>
      <w:pPr>
        <w:ind w:left="5835" w:hanging="282"/>
      </w:pPr>
      <w:rPr>
        <w:rFonts w:hint="default"/>
        <w:lang w:val="ru-RU" w:eastAsia="en-US" w:bidi="ar-SA"/>
      </w:rPr>
    </w:lvl>
    <w:lvl w:ilvl="7" w:tplc="5092508C">
      <w:numFmt w:val="bullet"/>
      <w:lvlText w:val="•"/>
      <w:lvlJc w:val="left"/>
      <w:pPr>
        <w:ind w:left="6788" w:hanging="282"/>
      </w:pPr>
      <w:rPr>
        <w:rFonts w:hint="default"/>
        <w:lang w:val="ru-RU" w:eastAsia="en-US" w:bidi="ar-SA"/>
      </w:rPr>
    </w:lvl>
    <w:lvl w:ilvl="8" w:tplc="592206B6">
      <w:numFmt w:val="bullet"/>
      <w:lvlText w:val="•"/>
      <w:lvlJc w:val="left"/>
      <w:pPr>
        <w:ind w:left="7740" w:hanging="282"/>
      </w:pPr>
      <w:rPr>
        <w:rFonts w:hint="default"/>
        <w:lang w:val="ru-RU" w:eastAsia="en-US" w:bidi="ar-SA"/>
      </w:rPr>
    </w:lvl>
  </w:abstractNum>
  <w:abstractNum w:abstractNumId="1">
    <w:nsid w:val="72DA605A"/>
    <w:multiLevelType w:val="hybridMultilevel"/>
    <w:tmpl w:val="438235A8"/>
    <w:lvl w:ilvl="0" w:tplc="B680FD52">
      <w:start w:val="1"/>
      <w:numFmt w:val="decimal"/>
      <w:lvlText w:val="%1."/>
      <w:lvlJc w:val="left"/>
      <w:pPr>
        <w:ind w:left="121" w:hanging="718"/>
        <w:jc w:val="right"/>
      </w:pPr>
      <w:rPr>
        <w:rFonts w:ascii="Times New Roman" w:eastAsia="Times New Roman" w:hAnsi="Times New Roman" w:cs="Times New Roman" w:hint="default"/>
        <w:w w:val="100"/>
        <w:sz w:val="28"/>
        <w:szCs w:val="28"/>
        <w:lang w:val="ru-RU" w:eastAsia="en-US" w:bidi="ar-SA"/>
      </w:rPr>
    </w:lvl>
    <w:lvl w:ilvl="1" w:tplc="F1FE1DBA">
      <w:numFmt w:val="bullet"/>
      <w:lvlText w:val="•"/>
      <w:lvlJc w:val="left"/>
      <w:pPr>
        <w:ind w:left="1072" w:hanging="718"/>
      </w:pPr>
      <w:rPr>
        <w:rFonts w:hint="default"/>
        <w:lang w:val="ru-RU" w:eastAsia="en-US" w:bidi="ar-SA"/>
      </w:rPr>
    </w:lvl>
    <w:lvl w:ilvl="2" w:tplc="E772B748">
      <w:numFmt w:val="bullet"/>
      <w:lvlText w:val="•"/>
      <w:lvlJc w:val="left"/>
      <w:pPr>
        <w:ind w:left="2025" w:hanging="718"/>
      </w:pPr>
      <w:rPr>
        <w:rFonts w:hint="default"/>
        <w:lang w:val="ru-RU" w:eastAsia="en-US" w:bidi="ar-SA"/>
      </w:rPr>
    </w:lvl>
    <w:lvl w:ilvl="3" w:tplc="F3AEEA6C">
      <w:numFmt w:val="bullet"/>
      <w:lvlText w:val="•"/>
      <w:lvlJc w:val="left"/>
      <w:pPr>
        <w:ind w:left="2977" w:hanging="718"/>
      </w:pPr>
      <w:rPr>
        <w:rFonts w:hint="default"/>
        <w:lang w:val="ru-RU" w:eastAsia="en-US" w:bidi="ar-SA"/>
      </w:rPr>
    </w:lvl>
    <w:lvl w:ilvl="4" w:tplc="BB40405A">
      <w:numFmt w:val="bullet"/>
      <w:lvlText w:val="•"/>
      <w:lvlJc w:val="left"/>
      <w:pPr>
        <w:ind w:left="3930" w:hanging="718"/>
      </w:pPr>
      <w:rPr>
        <w:rFonts w:hint="default"/>
        <w:lang w:val="ru-RU" w:eastAsia="en-US" w:bidi="ar-SA"/>
      </w:rPr>
    </w:lvl>
    <w:lvl w:ilvl="5" w:tplc="5100F5B4">
      <w:numFmt w:val="bullet"/>
      <w:lvlText w:val="•"/>
      <w:lvlJc w:val="left"/>
      <w:pPr>
        <w:ind w:left="4883" w:hanging="718"/>
      </w:pPr>
      <w:rPr>
        <w:rFonts w:hint="default"/>
        <w:lang w:val="ru-RU" w:eastAsia="en-US" w:bidi="ar-SA"/>
      </w:rPr>
    </w:lvl>
    <w:lvl w:ilvl="6" w:tplc="96606D14">
      <w:numFmt w:val="bullet"/>
      <w:lvlText w:val="•"/>
      <w:lvlJc w:val="left"/>
      <w:pPr>
        <w:ind w:left="5835" w:hanging="718"/>
      </w:pPr>
      <w:rPr>
        <w:rFonts w:hint="default"/>
        <w:lang w:val="ru-RU" w:eastAsia="en-US" w:bidi="ar-SA"/>
      </w:rPr>
    </w:lvl>
    <w:lvl w:ilvl="7" w:tplc="35A09EEA">
      <w:numFmt w:val="bullet"/>
      <w:lvlText w:val="•"/>
      <w:lvlJc w:val="left"/>
      <w:pPr>
        <w:ind w:left="6788" w:hanging="718"/>
      </w:pPr>
      <w:rPr>
        <w:rFonts w:hint="default"/>
        <w:lang w:val="ru-RU" w:eastAsia="en-US" w:bidi="ar-SA"/>
      </w:rPr>
    </w:lvl>
    <w:lvl w:ilvl="8" w:tplc="0B7839DE">
      <w:numFmt w:val="bullet"/>
      <w:lvlText w:val="•"/>
      <w:lvlJc w:val="left"/>
      <w:pPr>
        <w:ind w:left="7740" w:hanging="718"/>
      </w:pPr>
      <w:rPr>
        <w:rFonts w:hint="default"/>
        <w:lang w:val="ru-RU" w:eastAsia="en-US" w:bidi="ar-SA"/>
      </w:rPr>
    </w:lvl>
  </w:abstractNum>
  <w:abstractNum w:abstractNumId="2">
    <w:nsid w:val="7A7661A2"/>
    <w:multiLevelType w:val="multilevel"/>
    <w:tmpl w:val="8A123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1C7D39"/>
    <w:rsid w:val="00057DAD"/>
    <w:rsid w:val="00057ECD"/>
    <w:rsid w:val="000618DB"/>
    <w:rsid w:val="000D3073"/>
    <w:rsid w:val="00155E4F"/>
    <w:rsid w:val="00186182"/>
    <w:rsid w:val="001C7D39"/>
    <w:rsid w:val="002E43FD"/>
    <w:rsid w:val="003A73E4"/>
    <w:rsid w:val="0049012A"/>
    <w:rsid w:val="004D4C7D"/>
    <w:rsid w:val="005205F1"/>
    <w:rsid w:val="00570405"/>
    <w:rsid w:val="00573C57"/>
    <w:rsid w:val="005A26BD"/>
    <w:rsid w:val="005E4B1D"/>
    <w:rsid w:val="005F19D2"/>
    <w:rsid w:val="00602439"/>
    <w:rsid w:val="0068655D"/>
    <w:rsid w:val="00692F4D"/>
    <w:rsid w:val="00752DD8"/>
    <w:rsid w:val="007A60E8"/>
    <w:rsid w:val="00851AEE"/>
    <w:rsid w:val="008B2C37"/>
    <w:rsid w:val="008D5131"/>
    <w:rsid w:val="008E762E"/>
    <w:rsid w:val="009748E3"/>
    <w:rsid w:val="00977E1B"/>
    <w:rsid w:val="009F1B75"/>
    <w:rsid w:val="00A72711"/>
    <w:rsid w:val="00AA4192"/>
    <w:rsid w:val="00AD34E5"/>
    <w:rsid w:val="00B1036B"/>
    <w:rsid w:val="00BE1DC6"/>
    <w:rsid w:val="00BF5605"/>
    <w:rsid w:val="00C01D5D"/>
    <w:rsid w:val="00C254CC"/>
    <w:rsid w:val="00C34EE0"/>
    <w:rsid w:val="00DC175F"/>
    <w:rsid w:val="00DD0C16"/>
    <w:rsid w:val="00F047B1"/>
    <w:rsid w:val="00F14580"/>
    <w:rsid w:val="00F83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C7D3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C7D39"/>
    <w:tblPr>
      <w:tblInd w:w="0" w:type="dxa"/>
      <w:tblCellMar>
        <w:top w:w="0" w:type="dxa"/>
        <w:left w:w="0" w:type="dxa"/>
        <w:bottom w:w="0" w:type="dxa"/>
        <w:right w:w="0" w:type="dxa"/>
      </w:tblCellMar>
    </w:tblPr>
  </w:style>
  <w:style w:type="paragraph" w:styleId="a3">
    <w:name w:val="Body Text"/>
    <w:basedOn w:val="a"/>
    <w:uiPriority w:val="1"/>
    <w:qFormat/>
    <w:rsid w:val="001C7D39"/>
    <w:rPr>
      <w:sz w:val="28"/>
      <w:szCs w:val="28"/>
    </w:rPr>
  </w:style>
  <w:style w:type="paragraph" w:customStyle="1" w:styleId="Heading1">
    <w:name w:val="Heading 1"/>
    <w:basedOn w:val="a"/>
    <w:uiPriority w:val="1"/>
    <w:qFormat/>
    <w:rsid w:val="001C7D39"/>
    <w:pPr>
      <w:outlineLvl w:val="1"/>
    </w:pPr>
    <w:rPr>
      <w:b/>
      <w:bCs/>
      <w:sz w:val="28"/>
      <w:szCs w:val="28"/>
    </w:rPr>
  </w:style>
  <w:style w:type="paragraph" w:styleId="a4">
    <w:name w:val="List Paragraph"/>
    <w:basedOn w:val="a"/>
    <w:uiPriority w:val="1"/>
    <w:qFormat/>
    <w:rsid w:val="001C7D39"/>
    <w:pPr>
      <w:ind w:left="121" w:right="169" w:firstLine="699"/>
      <w:jc w:val="both"/>
    </w:pPr>
  </w:style>
  <w:style w:type="paragraph" w:customStyle="1" w:styleId="TableParagraph">
    <w:name w:val="Table Paragraph"/>
    <w:basedOn w:val="a"/>
    <w:uiPriority w:val="1"/>
    <w:qFormat/>
    <w:rsid w:val="001C7D39"/>
  </w:style>
  <w:style w:type="paragraph" w:styleId="a5">
    <w:name w:val="Balloon Text"/>
    <w:basedOn w:val="a"/>
    <w:link w:val="a6"/>
    <w:uiPriority w:val="99"/>
    <w:semiHidden/>
    <w:unhideWhenUsed/>
    <w:rsid w:val="005E4B1D"/>
    <w:rPr>
      <w:rFonts w:ascii="Tahoma" w:hAnsi="Tahoma" w:cs="Tahoma"/>
      <w:sz w:val="16"/>
      <w:szCs w:val="16"/>
    </w:rPr>
  </w:style>
  <w:style w:type="character" w:customStyle="1" w:styleId="a6">
    <w:name w:val="Текст выноски Знак"/>
    <w:basedOn w:val="a0"/>
    <w:link w:val="a5"/>
    <w:uiPriority w:val="99"/>
    <w:semiHidden/>
    <w:rsid w:val="005E4B1D"/>
    <w:rPr>
      <w:rFonts w:ascii="Tahoma" w:eastAsia="Times New Roman" w:hAnsi="Tahoma" w:cs="Tahoma"/>
      <w:sz w:val="16"/>
      <w:szCs w:val="16"/>
      <w:lang w:val="ru-RU"/>
    </w:rPr>
  </w:style>
  <w:style w:type="paragraph" w:styleId="a7">
    <w:name w:val="Normal (Web)"/>
    <w:basedOn w:val="a"/>
    <w:uiPriority w:val="99"/>
    <w:unhideWhenUsed/>
    <w:rsid w:val="002E43FD"/>
    <w:pPr>
      <w:widowControl/>
      <w:autoSpaceDE/>
      <w:autoSpaceDN/>
      <w:spacing w:before="100" w:beforeAutospacing="1" w:after="100" w:afterAutospacing="1"/>
    </w:pPr>
    <w:rPr>
      <w:sz w:val="24"/>
      <w:szCs w:val="24"/>
      <w:lang w:eastAsia="ru-RU"/>
    </w:rPr>
  </w:style>
  <w:style w:type="paragraph" w:styleId="a8">
    <w:name w:val="header"/>
    <w:basedOn w:val="a"/>
    <w:link w:val="a9"/>
    <w:uiPriority w:val="99"/>
    <w:semiHidden/>
    <w:unhideWhenUsed/>
    <w:rsid w:val="00B1036B"/>
    <w:pPr>
      <w:tabs>
        <w:tab w:val="center" w:pos="4677"/>
        <w:tab w:val="right" w:pos="9355"/>
      </w:tabs>
    </w:pPr>
  </w:style>
  <w:style w:type="character" w:customStyle="1" w:styleId="a9">
    <w:name w:val="Верхний колонтитул Знак"/>
    <w:basedOn w:val="a0"/>
    <w:link w:val="a8"/>
    <w:uiPriority w:val="99"/>
    <w:semiHidden/>
    <w:rsid w:val="00B1036B"/>
    <w:rPr>
      <w:rFonts w:ascii="Times New Roman" w:eastAsia="Times New Roman" w:hAnsi="Times New Roman" w:cs="Times New Roman"/>
      <w:lang w:val="ru-RU"/>
    </w:rPr>
  </w:style>
  <w:style w:type="paragraph" w:styleId="aa">
    <w:name w:val="footer"/>
    <w:basedOn w:val="a"/>
    <w:link w:val="ab"/>
    <w:uiPriority w:val="99"/>
    <w:semiHidden/>
    <w:unhideWhenUsed/>
    <w:rsid w:val="00B1036B"/>
    <w:pPr>
      <w:tabs>
        <w:tab w:val="center" w:pos="4677"/>
        <w:tab w:val="right" w:pos="9355"/>
      </w:tabs>
    </w:pPr>
  </w:style>
  <w:style w:type="character" w:customStyle="1" w:styleId="ab">
    <w:name w:val="Нижний колонтитул Знак"/>
    <w:basedOn w:val="a0"/>
    <w:link w:val="aa"/>
    <w:uiPriority w:val="99"/>
    <w:semiHidden/>
    <w:rsid w:val="00B1036B"/>
    <w:rPr>
      <w:rFonts w:ascii="Times New Roman" w:eastAsia="Times New Roman" w:hAnsi="Times New Roman" w:cs="Times New Roman"/>
      <w:lang w:val="ru-RU"/>
    </w:rPr>
  </w:style>
  <w:style w:type="character" w:styleId="ac">
    <w:name w:val="Hyperlink"/>
    <w:uiPriority w:val="99"/>
    <w:unhideWhenUsed/>
    <w:rsid w:val="00F14580"/>
    <w:rPr>
      <w:color w:val="0000FF"/>
      <w:u w:val="single"/>
    </w:rPr>
  </w:style>
</w:styles>
</file>

<file path=word/webSettings.xml><?xml version="1.0" encoding="utf-8"?>
<w:webSettings xmlns:r="http://schemas.openxmlformats.org/officeDocument/2006/relationships" xmlns:w="http://schemas.openxmlformats.org/wordprocessingml/2006/main">
  <w:divs>
    <w:div w:id="2126119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ZR&amp;n=358810&amp;date=27.08.2020" TargetMode="External"/><Relationship Id="rId18" Type="http://schemas.openxmlformats.org/officeDocument/2006/relationships/hyperlink" Target="https://login.consultant.ru/link/?req=doc&amp;base=RZR&amp;n=351246&amp;date=27.08.2020&amp;dst=11&amp;fld=134" TargetMode="External"/><Relationship Id="rId26" Type="http://schemas.openxmlformats.org/officeDocument/2006/relationships/hyperlink" Target="https://login.consultant.ru/link/?req=doc&amp;base=RZR&amp;n=351246&amp;date=27.08.2020&amp;dst=100123&amp;fld=134" TargetMode="External"/><Relationship Id="rId3" Type="http://schemas.openxmlformats.org/officeDocument/2006/relationships/styles" Target="styles.xml"/><Relationship Id="rId21" Type="http://schemas.openxmlformats.org/officeDocument/2006/relationships/hyperlink" Target="https://login.consultant.ru/link/?req=doc&amp;base=RZR&amp;n=358810&amp;date=27.08.2020" TargetMode="External"/><Relationship Id="rId34" Type="http://schemas.openxmlformats.org/officeDocument/2006/relationships/hyperlink" Target="https://login.consultant.ru/link/?req=doc&amp;base=RZR&amp;n=358810&amp;date=27.08.2020&amp;dst=100127&amp;fld=134" TargetMode="External"/><Relationship Id="rId7" Type="http://schemas.openxmlformats.org/officeDocument/2006/relationships/endnotes" Target="endnotes.xml"/><Relationship Id="rId12" Type="http://schemas.openxmlformats.org/officeDocument/2006/relationships/hyperlink" Target="https://login.consultant.ru/link/?req=doc&amp;base=RLAW037&amp;n=125701&amp;date=27.08.2020" TargetMode="External"/><Relationship Id="rId17" Type="http://schemas.openxmlformats.org/officeDocument/2006/relationships/hyperlink" Target="https://login.consultant.ru/link/?req=doc&amp;base=RZR&amp;n=358810&amp;date=27.08.2020&amp;dst=100136&amp;fld=134" TargetMode="External"/><Relationship Id="rId25" Type="http://schemas.openxmlformats.org/officeDocument/2006/relationships/hyperlink" Target="https://login.consultant.ru/link/?req=doc&amp;base=RZR&amp;n=358810&amp;date=27.08.2020" TargetMode="External"/><Relationship Id="rId33" Type="http://schemas.openxmlformats.org/officeDocument/2006/relationships/hyperlink" Target="https://login.consultant.ru/link/?req=doc&amp;base=RZR&amp;n=358810&amp;date=27.08.2020&amp;dst=100289&amp;fld=13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ZR&amp;n=96619&amp;date=27.08.2020&amp;dst=100279&amp;fld=134" TargetMode="External"/><Relationship Id="rId20" Type="http://schemas.openxmlformats.org/officeDocument/2006/relationships/hyperlink" Target="https://login.consultant.ru/link/?req=doc&amp;base=RZR&amp;n=358810&amp;date=27.08.2020&amp;dst=100314&amp;fld=134" TargetMode="External"/><Relationship Id="rId29" Type="http://schemas.openxmlformats.org/officeDocument/2006/relationships/hyperlink" Target="https://login.consultant.ru/link/?req=doc&amp;base=RZR&amp;n=357928&amp;date=27.08.2020&amp;dst=100469&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358810&amp;date=27.08.2020" TargetMode="External"/><Relationship Id="rId24" Type="http://schemas.openxmlformats.org/officeDocument/2006/relationships/hyperlink" Target="https://login.consultant.ru/link/?req=doc&amp;base=RZR&amp;n=358810&amp;date=27.08.2020&amp;dst=100314&amp;fld=134" TargetMode="External"/><Relationship Id="rId32" Type="http://schemas.openxmlformats.org/officeDocument/2006/relationships/hyperlink" Target="https://login.consultant.ru/link/?req=doc&amp;base=RZR&amp;n=358810&amp;date=27.08.2020&amp;dst=100104&amp;fld=13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ZR&amp;n=96619&amp;date=27.08.2020&amp;dst=100264&amp;fld=134" TargetMode="External"/><Relationship Id="rId23" Type="http://schemas.openxmlformats.org/officeDocument/2006/relationships/hyperlink" Target="https://login.consultant.ru/link/?req=doc&amp;base=RZR&amp;n=357134&amp;date=27.08.2020&amp;dst=2360&amp;fld=134" TargetMode="External"/><Relationship Id="rId28" Type="http://schemas.openxmlformats.org/officeDocument/2006/relationships/hyperlink" Target="https://login.consultant.ru/link/?req=doc&amp;base=RZR&amp;n=358810&amp;date=27.08.2020" TargetMode="External"/><Relationship Id="rId36" Type="http://schemas.openxmlformats.org/officeDocument/2006/relationships/hyperlink" Target="https://login.consultant.ru/link/?req=doc&amp;base=RZR&amp;n=359000&amp;date=27.08.2020&amp;dst=100128&amp;fld=134" TargetMode="External"/><Relationship Id="rId10" Type="http://schemas.openxmlformats.org/officeDocument/2006/relationships/hyperlink" Target="http://www.ams.kurtat.ru" TargetMode="External"/><Relationship Id="rId19" Type="http://schemas.openxmlformats.org/officeDocument/2006/relationships/hyperlink" Target="https://login.consultant.ru/link/?req=doc&amp;base=RZR&amp;n=299547&amp;date=27.08.2020&amp;dst=100027&amp;fld=134" TargetMode="External"/><Relationship Id="rId31" Type="http://schemas.openxmlformats.org/officeDocument/2006/relationships/hyperlink" Target="https://login.consultant.ru/link/?req=doc&amp;base=RZR&amp;n=358810&amp;date=27.08.2020&amp;dst=100092&amp;fld=13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RZR&amp;n=96619&amp;date=27.08.2020&amp;dst=100012&amp;fld=134" TargetMode="External"/><Relationship Id="rId22" Type="http://schemas.openxmlformats.org/officeDocument/2006/relationships/hyperlink" Target="https://login.consultant.ru/link/?req=doc&amp;base=RZR&amp;n=338392&amp;date=27.08.2020&amp;dst=100007&amp;fld=134" TargetMode="External"/><Relationship Id="rId27" Type="http://schemas.openxmlformats.org/officeDocument/2006/relationships/hyperlink" Target="https://login.consultant.ru/link/?req=doc&amp;base=RZR&amp;n=357134&amp;date=27.08.2020&amp;dst=100401&amp;fld=134" TargetMode="External"/><Relationship Id="rId30" Type="http://schemas.openxmlformats.org/officeDocument/2006/relationships/hyperlink" Target="https://login.consultant.ru/link/?req=doc&amp;base=RZR&amp;n=357134&amp;date=27.08.2020&amp;dst=100556&amp;fld=134" TargetMode="External"/><Relationship Id="rId35" Type="http://schemas.openxmlformats.org/officeDocument/2006/relationships/hyperlink" Target="https://login.consultant.ru/link/?req=doc&amp;base=RZR&amp;n=358810&amp;date=27.08.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6FB95-6364-4285-93FE-3AD7E237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3265</Words>
  <Characters>18615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10</cp:revision>
  <cp:lastPrinted>2024-06-07T07:33:00Z</cp:lastPrinted>
  <dcterms:created xsi:type="dcterms:W3CDTF">2024-04-15T12:50:00Z</dcterms:created>
  <dcterms:modified xsi:type="dcterms:W3CDTF">2024-06-07T07:34:00Z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Aspose Ltd.</vt:lpwstr>
  </property>
  <property fmtid="{D5CDD505-2E9C-101B-9397-08002B2CF9AE}" pid="4" name="LastSaved">
    <vt:filetime>2023-06-06T00:00:00Z</vt:filetime>
  </property>
</Properties>
</file>