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227203" w:rsidRPr="00227203" w:rsidTr="00227203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7203" w:rsidRPr="00227203" w:rsidRDefault="00564796" w:rsidP="00227203">
            <w:pPr>
              <w:keepNext/>
              <w:spacing w:before="6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79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rect id="Rectangle 10" o:spid="_x0000_s1026" style="position:absolute;left:0;text-align:left;margin-left:.6pt;margin-top:-20.75pt;width:518.45pt;height:122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" o:allowincell="f" filled="f" stroked="f">
                  <v:textbox inset="1pt,1pt,1pt,1pt">
                    <w:txbxContent>
                      <w:p w:rsidR="00B60632" w:rsidRDefault="00B60632" w:rsidP="0022720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227203"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227203" w:rsidRPr="00227203" w:rsidRDefault="00227203" w:rsidP="0022720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2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922"/>
      </w:tblGrid>
      <w:tr w:rsidR="00227203" w:rsidRPr="00227203" w:rsidTr="001163AB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227203" w:rsidRPr="00227203" w:rsidTr="001163AB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7203" w:rsidRPr="00227203" w:rsidRDefault="00564796" w:rsidP="00227203">
            <w:pPr>
              <w:keepNext/>
              <w:spacing w:before="6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79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rect id="Rectangle 14" o:spid="_x0000_s1027" style="position:absolute;left:0;text-align:left;margin-left:.6pt;margin-top:-20.75pt;width:518.45pt;height:122.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xZsQIAALo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BAEfxZsQIAALoFAAAO&#10;AAAAAAAAAAAAAAAAAC4CAABkcnMvZTJvRG9jLnhtbFBLAQItABQABgAIAAAAIQCFd7Qg3wAAAAoB&#10;AAAPAAAAAAAAAAAAAAAAAAsFAABkcnMvZG93bnJldi54bWxQSwUGAAAAAAQABADzAAAAFwYAAAAA&#10;" o:allowincell="f" filled="f" stroked="f">
                  <v:textbox inset="1pt,1pt,1pt,1pt">
                    <w:txbxContent>
                      <w:p w:rsidR="00B60632" w:rsidRDefault="00B60632" w:rsidP="0022720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227203" w:rsidRPr="00227203" w:rsidRDefault="00564796" w:rsidP="002272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479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rect id="Rectangle 11" o:spid="_x0000_s1028" style="position:absolute;margin-left:7.7pt;margin-top:10.1pt;width:511.35pt;height:194.4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" o:allowincell="f" filled="f" stroked="f">
            <v:textbox inset="1pt,1pt,1pt,1pt">
              <w:txbxContent>
                <w:p w:rsidR="00B60632" w:rsidRDefault="00B60632" w:rsidP="00227203"/>
              </w:txbxContent>
            </v:textbox>
          </v:rect>
        </w:pict>
      </w:r>
    </w:p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275"/>
        <w:gridCol w:w="7304"/>
        <w:gridCol w:w="634"/>
      </w:tblGrid>
      <w:tr w:rsidR="00227203" w:rsidRPr="00227203" w:rsidTr="00227203">
        <w:tc>
          <w:tcPr>
            <w:tcW w:w="1275" w:type="dxa"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7203" w:rsidRPr="00227203" w:rsidRDefault="00227203" w:rsidP="002272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Сведения об ОБЪЕКТАХ инфраструктуры </w:t>
            </w:r>
            <w:r w:rsidRPr="00227203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br/>
              <w:t xml:space="preserve">муниципальнОГО образованиЯ </w:t>
            </w:r>
          </w:p>
          <w:p w:rsidR="00227203" w:rsidRPr="00227203" w:rsidRDefault="00227203" w:rsidP="002272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634" w:type="dxa"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203" w:rsidRPr="00227203" w:rsidRDefault="00227203" w:rsidP="00227203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4" w:type="dxa"/>
        <w:tblInd w:w="-78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528"/>
        <w:gridCol w:w="1985"/>
        <w:gridCol w:w="162"/>
        <w:gridCol w:w="2389"/>
      </w:tblGrid>
      <w:tr w:rsidR="00227203" w:rsidRPr="00227203" w:rsidTr="001163AB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203" w:rsidRPr="00227203" w:rsidRDefault="00564796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79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rect id="Rectangle 12" o:spid="_x0000_s1031" style="position:absolute;left:0;text-align:left;margin-left:403.05pt;margin-top:1.2pt;width:104.85pt;height:18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" o:allowincell="f" fillcolor="#f2f2f2" strokeweight="1.5pt"/>
              </w:pic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162" w:type="dxa"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hideMark/>
          </w:tcPr>
          <w:p w:rsidR="00227203" w:rsidRPr="00227203" w:rsidRDefault="00227203" w:rsidP="00227203">
            <w:pPr>
              <w:keepNext/>
              <w:spacing w:before="8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1-МО</w:t>
            </w:r>
          </w:p>
        </w:tc>
      </w:tr>
      <w:tr w:rsidR="00227203" w:rsidRPr="00227203" w:rsidTr="001163AB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564796" w:rsidP="00227203">
            <w:pPr>
              <w:spacing w:after="0" w:line="18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479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rect id="Rectangle 13" o:spid="_x0000_s1030" style="position:absolute;margin-left:402.6pt;margin-top:91.6pt;width:109.4pt;height:16.9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" o:allowincell="f" fillcolor="#f2f2f2" strokeweight="1.5pt"/>
              </w:pict>
            </w:r>
            <w:r w:rsidR="00227203"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органы местного самоуправления муниципальных образований:</w:t>
            </w:r>
          </w:p>
          <w:p w:rsidR="00227203" w:rsidRPr="00227203" w:rsidRDefault="00227203" w:rsidP="00227203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территориальному органу Росстата в субъекте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2" w:type="dxa"/>
          </w:tcPr>
          <w:p w:rsidR="00227203" w:rsidRPr="00227203" w:rsidRDefault="00227203" w:rsidP="0022720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hideMark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24.07.2015 № 343</w:t>
            </w:r>
          </w:p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bookmarkStart w:id="0" w:name="_GoBack"/>
            <w:bookmarkEnd w:id="0"/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 № ___</w:t>
            </w:r>
          </w:p>
          <w:p w:rsidR="00227203" w:rsidRPr="00227203" w:rsidRDefault="00564796" w:rsidP="00227203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INCLUDETEXT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MERGEFORMAT </w:instrTex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="00227203"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__________ № ___</w:t>
            </w:r>
          </w:p>
          <w:p w:rsidR="00227203" w:rsidRPr="00227203" w:rsidRDefault="00227203" w:rsidP="002272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  <w:r w:rsidR="00564796"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8"/>
        <w:gridCol w:w="2759"/>
        <w:gridCol w:w="2759"/>
        <w:gridCol w:w="2760"/>
      </w:tblGrid>
      <w:tr w:rsidR="00227203" w:rsidRPr="00227203" w:rsidTr="00227203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227203" w:rsidP="00022233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2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2233" w:rsidRPr="0002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Куртатского сельского поселени</w:t>
            </w:r>
            <w:r w:rsidR="0002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27203" w:rsidRPr="00227203" w:rsidTr="00227203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2233" w:rsidRPr="0002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Куртат, ул. 50 лет Октября, 10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</w:tc>
      </w:tr>
      <w:tr w:rsidR="00227203" w:rsidRPr="00227203" w:rsidTr="0022720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7203" w:rsidRPr="00227203" w:rsidRDefault="00227203" w:rsidP="00227203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7203" w:rsidRPr="00227203" w:rsidRDefault="00227203" w:rsidP="00227203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</w:tr>
      <w:tr w:rsidR="00227203" w:rsidRPr="00227203" w:rsidTr="00227203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27203" w:rsidRPr="00227203" w:rsidRDefault="00227203" w:rsidP="0022720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:rsidR="00227203" w:rsidRPr="00227203" w:rsidRDefault="00227203" w:rsidP="0022720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7203" w:rsidRPr="00227203" w:rsidTr="00227203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203" w:rsidRPr="00227203" w:rsidRDefault="00227203" w:rsidP="0022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03" w:rsidRPr="00227203" w:rsidRDefault="00B60632" w:rsidP="0022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04304665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03" w:rsidRPr="00227203" w:rsidRDefault="00227203" w:rsidP="0022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03" w:rsidRPr="00227203" w:rsidRDefault="00227203" w:rsidP="0022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2720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tblInd w:w="708" w:type="dxa"/>
        <w:tblLayout w:type="fixed"/>
        <w:tblLook w:val="04A0"/>
      </w:tblPr>
      <w:tblGrid>
        <w:gridCol w:w="6948"/>
        <w:gridCol w:w="840"/>
        <w:gridCol w:w="1498"/>
      </w:tblGrid>
      <w:tr w:rsidR="00227203" w:rsidRPr="00227203" w:rsidTr="00227203">
        <w:tc>
          <w:tcPr>
            <w:tcW w:w="9286" w:type="dxa"/>
            <w:gridSpan w:val="3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12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br w:type="page"/>
            </w:r>
            <w:r w:rsidRPr="0022720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Статус муниципального образования</w:t>
            </w: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(нужное отметить):</w:t>
            </w:r>
          </w:p>
        </w:tc>
      </w:tr>
      <w:tr w:rsidR="00227203" w:rsidRPr="00227203" w:rsidTr="00227203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203" w:rsidRPr="00227203" w:rsidRDefault="00227203" w:rsidP="00B60632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сельское поселение…</w:t>
            </w:r>
            <w:r w:rsidR="00B606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Куртат</w:t>
            </w:r>
            <w:r w:rsidRPr="0022720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203" w:rsidRPr="00227203" w:rsidRDefault="00227203" w:rsidP="0022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227203" w:rsidRPr="00227203" w:rsidRDefault="00227203" w:rsidP="00227203">
      <w:pPr>
        <w:spacing w:after="0" w:line="20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203" w:rsidRPr="00227203" w:rsidRDefault="00227203" w:rsidP="00227203">
      <w:pPr>
        <w:spacing w:after="0" w:line="20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203" w:rsidRPr="00227203" w:rsidRDefault="00227203" w:rsidP="00227203">
      <w:pPr>
        <w:spacing w:after="0" w:line="20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50"/>
        <w:gridCol w:w="5387"/>
        <w:gridCol w:w="1164"/>
        <w:gridCol w:w="1561"/>
        <w:gridCol w:w="1358"/>
      </w:tblGrid>
      <w:tr w:rsidR="00227203" w:rsidRPr="00227203" w:rsidTr="009F664F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муниципальному образованию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межселенной территории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227203" w:rsidRPr="00227203" w:rsidTr="009F664F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27203" w:rsidRPr="00227203" w:rsidTr="009F664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 площадь земель муниципального образования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F664F" w:rsidRPr="00227203" w:rsidRDefault="009F664F" w:rsidP="009F664F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478,1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объектов бытового обслуживания населения,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оказывающих услуги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F664F" w:rsidRPr="00227203" w:rsidTr="009F664F">
        <w:trPr>
          <w:trHeight w:val="339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snapToGrid w:val="0"/>
              <w:spacing w:before="50"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ремонту, окраске и пошиву обуви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пошиву швейных, меховых и кожаных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изделий, головных уборов и изделий текстильной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галантереи, ремонту, пошиву и вязанию трикотажных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4F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техническому обслуживанию бытовой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радиоэлектронной аппаратуры, бытовых машин и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4F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техническому обслуживанию и ремонту транспортных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средств, машин и оборудования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изготовлению и ремонту мебели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химической чистки и крашения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прачечных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бань, душевых и саун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парикмахерские и косметические услуги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число кресел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фотоателье, фото- и кинолабораторий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ритуальные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услуги бытового характера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приемных пунктов бытового обслуживания,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trHeight w:val="2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spacing w:before="50"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ремонту, окраске и пошиву обуви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9F664F" w:rsidRPr="00227203" w:rsidRDefault="00B60632" w:rsidP="00B60632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9F664F" w:rsidRPr="00227203" w:rsidRDefault="00B60632" w:rsidP="009F664F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пошиву швейных, меховых и кожаных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изделий, головных уборов и изделий текстильной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галантереи, ремонту, пошиву и вязанию трикотажных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Default="009F664F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4F" w:rsidRDefault="009F664F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техническому обслуживанию бытовой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радиоэлектронной аппаратуры, бытовых машин и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изготовлению и ремонту мебели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химической чистки и крашения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прачечных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фотоателье, фото- и кинолабораторий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ритуальных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прочих услуг бытового характера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4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розничной торговли и общественного питания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9F664F" w:rsidRPr="00227203" w:rsidTr="009F664F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строки 4.1.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гипермаркеты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минимаркеты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334D3C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334D3C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универмаги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магазины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4.1 магазины - дискаунтеры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napToGrid w:val="0"/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334D3C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334D3C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палатки, киоски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 и аптечные магазины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334D3C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02223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аптечные киоски и пункты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общедоступные столовые, закусочные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64F" w:rsidRPr="00227203" w:rsidTr="009F664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F664F" w:rsidRPr="00227203" w:rsidRDefault="009F664F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5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49"/>
        <w:gridCol w:w="5386"/>
        <w:gridCol w:w="1164"/>
        <w:gridCol w:w="1561"/>
        <w:gridCol w:w="1390"/>
      </w:tblGrid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межселенной территории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6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рестораны, кафе, бары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6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D20F5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3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D20F5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D20F5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спортивных сооружений: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стадионы с трибунами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плоскостные 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детско-юношеских спортивных школ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(включая филиалы)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самостоятельные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40" w:after="0" w:line="200" w:lineRule="exact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по утилизации и обезвреживанию отходов, вывоз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предприятий по утилизации и обезвреживанию бытовых и промышленных отходов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за год твердых бытовых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твердых бытовых отходов на предприятия переработки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за год жидких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Коммунальная сфера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протяженность улиц, проездов, набережных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конец года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182,6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аварийного жилищного фонда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проживающих в ветхих жилых домах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проживающих в аварийных жилых домах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 площадь расселенного аварийного  жилищного фонда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Переселено из ветхих  и аварийных жилых домов за отчетный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аварийных жилых домов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газовой сети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11345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нуждающейся в замене и ремонте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негазифицированных населенных пунктов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5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49"/>
        <w:gridCol w:w="5386"/>
        <w:gridCol w:w="1164"/>
        <w:gridCol w:w="1561"/>
        <w:gridCol w:w="1390"/>
      </w:tblGrid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межселенной территории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00" w:lineRule="exact"/>
              <w:outlineLvl w:val="5"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ru-RU"/>
              </w:rPr>
            </w:pPr>
            <w:r w:rsidRPr="002272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социального обслуживания (на конец года)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учреждений для детей-инвалидов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spacing w:before="50" w:after="0" w:line="230" w:lineRule="exac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них отделений:</w:t>
            </w:r>
          </w:p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widowControl w:val="0"/>
              <w:spacing w:before="50" w:after="0" w:line="23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отделений социального обслуживания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семей, получивших субсидии на оплату жилого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помещения и коммунальных услуг  на конец года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начисленных субсидий населению на оплату жилого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помещения 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граждан, пользующихся социальной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поддержкой по оплате жилого помещения и коммунальных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на конец года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средств, предусмотренных на предоставление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социальной поддержки по оплате жилого помещения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7203" w:rsidRPr="00227203" w:rsidRDefault="00227203" w:rsidP="0022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5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49"/>
        <w:gridCol w:w="5386"/>
        <w:gridCol w:w="1164"/>
        <w:gridCol w:w="1561"/>
        <w:gridCol w:w="1390"/>
      </w:tblGrid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строки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муниципальному образованию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межселенной территории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keepNext/>
              <w:tabs>
                <w:tab w:val="left" w:pos="708"/>
              </w:tabs>
              <w:spacing w:before="50" w:after="0" w:line="230" w:lineRule="exact"/>
              <w:outlineLvl w:val="5"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ru-RU"/>
              </w:rPr>
            </w:pPr>
            <w:r w:rsidRPr="002272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начало учебного года, всего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обособленных подразделений (филиалов)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общеобразовательных организаций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общеобразовательных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 с учетом обособленных подразделений (филиалов), всего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keepNext/>
              <w:tabs>
                <w:tab w:val="left" w:pos="708"/>
              </w:tabs>
              <w:spacing w:before="50" w:after="0" w:line="230" w:lineRule="exact"/>
              <w:outlineLvl w:val="5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Организации здравоохранения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keepNext/>
              <w:tabs>
                <w:tab w:val="left" w:pos="708"/>
              </w:tabs>
              <w:spacing w:before="50" w:after="0" w:line="230" w:lineRule="exact"/>
              <w:outlineLvl w:val="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Организации культуры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организаций культурно-досугового типа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обособленных подразделений(филиалов) организаций культурно-досугового типа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организаций культурно-досугового типа с учетом обособленных подразделений(филиалов)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специалисты культурно-досуговой деятельности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библиотек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B60632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обособленных подразделений (филиалов) библиотек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библиотек с учетом обособленных подразделений (филиалов)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библиотечных работников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музеев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обособленных подразделений (филиалов) музеев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музеев с учетом обособленных подразделений (филиалов)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0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научные сотрудники и экскурсоводы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профессиональных театров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работников,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художественный и артистический персонал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парков культуры и отдыха (городских садов)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работников,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специалисты культурно-досуговой деятельности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зоопарков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работников,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цирков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работников,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художественный и артистический персонал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детских музыкальных, художественных,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хореографических школ и школ искусств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обособленных подразделений (филиалов) детских музыкальных, художественных, хореографических школ и школ искусств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преподавателей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строки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муниципальному образованию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межселенной территории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keepNext/>
              <w:tabs>
                <w:tab w:val="left" w:pos="708"/>
              </w:tabs>
              <w:spacing w:before="50" w:after="0" w:line="230" w:lineRule="exact"/>
              <w:outlineLvl w:val="5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Организация охраны общественного порядка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органов охраны общественного порядка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добровольных формирований населения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участников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keepNext/>
              <w:tabs>
                <w:tab w:val="left" w:pos="708"/>
              </w:tabs>
              <w:spacing w:before="50" w:after="0" w:line="230" w:lineRule="exact"/>
              <w:outlineLvl w:val="5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основной капитал за счет средств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бюджета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60"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keepNext/>
              <w:tabs>
                <w:tab w:val="left" w:pos="708"/>
              </w:tabs>
              <w:spacing w:before="50" w:after="0" w:line="230" w:lineRule="exact"/>
              <w:outlineLvl w:val="5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Ввод жилья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trHeight w:val="80"/>
          <w:jc w:val="center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действие жилых домов на территории 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 площади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6" w:lineRule="exact"/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индивидуальных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keepNext/>
              <w:tabs>
                <w:tab w:val="left" w:pos="708"/>
              </w:tabs>
              <w:spacing w:before="50" w:after="0" w:line="230" w:lineRule="exact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Коллективные средства размещения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4A44B4" w:rsidP="004A44B4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6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right="-57" w:firstLine="1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4A44B4" w:rsidP="004A44B4">
            <w:pPr>
              <w:tabs>
                <w:tab w:val="left" w:pos="708"/>
              </w:tabs>
              <w:spacing w:before="50" w:after="0" w:line="226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keepNext/>
              <w:tabs>
                <w:tab w:val="left" w:pos="708"/>
              </w:tabs>
              <w:spacing w:before="50" w:after="0" w:line="230" w:lineRule="exac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720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Почтовая и телефонная связь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napToGrid w:val="0"/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227203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227203" w:rsidRPr="00227203" w:rsidRDefault="004A44B4" w:rsidP="00227203">
            <w:pPr>
              <w:tabs>
                <w:tab w:val="left" w:pos="708"/>
              </w:tabs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27203" w:rsidRPr="00227203" w:rsidRDefault="00227203" w:rsidP="00227203">
      <w:pPr>
        <w:spacing w:before="60" w:after="0" w:line="22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203" w:rsidRPr="00227203" w:rsidRDefault="00227203" w:rsidP="00227203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рубль – 383; </w:t>
      </w:r>
      <w:r w:rsidRPr="0022720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единица – 642; место – 698; человек – 792; тысяча кубических метров – 114</w:t>
      </w:r>
    </w:p>
    <w:p w:rsidR="00227203" w:rsidRPr="00227203" w:rsidRDefault="00227203" w:rsidP="00227203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203" w:rsidRPr="00227203" w:rsidRDefault="00227203" w:rsidP="00227203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085"/>
        <w:gridCol w:w="2175"/>
        <w:gridCol w:w="273"/>
        <w:gridCol w:w="2181"/>
        <w:gridCol w:w="273"/>
        <w:gridCol w:w="2610"/>
      </w:tblGrid>
      <w:tr w:rsidR="00227203" w:rsidRPr="00227203" w:rsidTr="00227203">
        <w:trPr>
          <w:tblHeader/>
        </w:trPr>
        <w:tc>
          <w:tcPr>
            <w:tcW w:w="3085" w:type="dxa"/>
            <w:hideMark/>
          </w:tcPr>
          <w:p w:rsidR="00227203" w:rsidRPr="00227203" w:rsidRDefault="00227203" w:rsidP="0022720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Должностное лицо,</w:t>
            </w:r>
          </w:p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629" w:type="dxa"/>
            <w:gridSpan w:val="3"/>
          </w:tcPr>
          <w:p w:rsidR="004A44B4" w:rsidRDefault="004A44B4" w:rsidP="00227203">
            <w:pPr>
              <w:widowControl w:val="0"/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A44B4" w:rsidRPr="004A44B4" w:rsidRDefault="004A44B4" w:rsidP="004A44B4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27203" w:rsidRDefault="004A44B4" w:rsidP="004A44B4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Глава Куртатского</w:t>
            </w:r>
          </w:p>
          <w:p w:rsidR="004A44B4" w:rsidRPr="004A44B4" w:rsidRDefault="004A44B4" w:rsidP="004A44B4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сельского поселения                   Яндиев Ч.М.</w:t>
            </w:r>
          </w:p>
        </w:tc>
        <w:tc>
          <w:tcPr>
            <w:tcW w:w="2883" w:type="dxa"/>
            <w:gridSpan w:val="2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27203" w:rsidRPr="00227203" w:rsidTr="00227203">
        <w:trPr>
          <w:tblHeader/>
        </w:trPr>
        <w:tc>
          <w:tcPr>
            <w:tcW w:w="3085" w:type="dxa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203" w:rsidRPr="00227203" w:rsidRDefault="00227203" w:rsidP="0022720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(должность)</w:t>
            </w:r>
          </w:p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ind w:left="2124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203" w:rsidRPr="00227203" w:rsidRDefault="00227203" w:rsidP="0022720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(Ф.И.О.)</w:t>
            </w:r>
          </w:p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227203" w:rsidRPr="00227203" w:rsidTr="00227203">
        <w:trPr>
          <w:trHeight w:val="235"/>
          <w:tblHeader/>
        </w:trPr>
        <w:tc>
          <w:tcPr>
            <w:tcW w:w="3085" w:type="dxa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bottom"/>
            <w:hideMark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73" w:type="dxa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E</w:t>
            </w: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mail</w:t>
            </w: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: _____________</w:t>
            </w:r>
          </w:p>
        </w:tc>
        <w:tc>
          <w:tcPr>
            <w:tcW w:w="273" w:type="dxa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Align w:val="bottom"/>
            <w:hideMark/>
          </w:tcPr>
          <w:p w:rsidR="00227203" w:rsidRPr="00227203" w:rsidRDefault="00227203" w:rsidP="004A44B4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«__</w:t>
            </w:r>
            <w:r w:rsidR="004A44B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12__» _04</w:t>
            </w: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_20_</w:t>
            </w:r>
            <w:r w:rsidR="004A44B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 год</w:t>
            </w:r>
          </w:p>
        </w:tc>
      </w:tr>
      <w:tr w:rsidR="00227203" w:rsidRPr="00227203" w:rsidTr="00227203">
        <w:trPr>
          <w:tblHeader/>
        </w:trPr>
        <w:tc>
          <w:tcPr>
            <w:tcW w:w="3085" w:type="dxa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hideMark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hideMark/>
          </w:tcPr>
          <w:p w:rsidR="00227203" w:rsidRPr="00227203" w:rsidRDefault="00227203" w:rsidP="0022720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(дата составления</w:t>
            </w:r>
          </w:p>
          <w:p w:rsidR="00227203" w:rsidRPr="00227203" w:rsidRDefault="00227203" w:rsidP="00227203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27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227203" w:rsidRPr="00227203" w:rsidRDefault="00227203" w:rsidP="00227203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 w:type="page"/>
      </w:r>
      <w:r w:rsidRPr="0022720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1-МО утверждена в соответствии со ст. 17 Федерального закона от 6 октября 2003г. № 131-ФЗ «Об общих принципах организации местного самоуправления в Российской Федерации» и п.2 постановления Правительства Российской Федерации от 11 ноября 2006г.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</w:p>
    <w:p w:rsidR="00227203" w:rsidRPr="00227203" w:rsidRDefault="00227203" w:rsidP="00227203">
      <w:pPr>
        <w:tabs>
          <w:tab w:val="num" w:pos="6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кодовой части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органами государственной статистики.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приводятся сведения по организациям (учреждениям),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 на территории муниципального образования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подчиненности и источников финансирования.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муниципальным образованиям, наделенным статусом муниципального района, имеющим в своем составе городские и сельские муниципальные образования и не имеющим собственной территории, предоставляется сводный отчет, обобщающий входящие в его состав городские и сельские муниципальные образования.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муниципальным образованиям, наделенным статусом муниципального района и имеющим в своем составе межселенные территории, заполняются графа 4 и графа 5: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графа 4 – сводные данные по муниципальному району, включая информацию по межселенной территории;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графа 5 – данные только по межселенной территории.</w:t>
      </w:r>
    </w:p>
    <w:p w:rsidR="00227203" w:rsidRPr="00227203" w:rsidRDefault="00227203" w:rsidP="00227203">
      <w:pPr>
        <w:keepNext/>
        <w:spacing w:before="80"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1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общая площадь земель муниципального образования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соответствии с ф. № 22-2, разрабатываемой Росреестром).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–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т.д.).</w:t>
      </w:r>
    </w:p>
    <w:p w:rsidR="00227203" w:rsidRPr="00227203" w:rsidRDefault="00227203" w:rsidP="00227203">
      <w:pPr>
        <w:keepNext/>
        <w:spacing w:before="80"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бытового обслуживания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этого раздела необходимо руководствоваться Общероссийским классификатором услуг населению (ОКУН), утвержденным постановлением Госстандарта России от 28 июня 1993г. № 163.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населения, находящихся в собственности (на балансе) юридических лиц всех форм собственности и индивидуальных предпринимателей, оказывающих услуги на собственных или арендованных площадях. К объектам бытового обслуживания населения относятся специально оборудованные стационарные помещения (их части), предназначенные для оказания услуг населению и обеспеченные необходимым оборудованием: ателье, цеха, мастерские, салоны и т.п.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когда индивидуальный предприниматель оказывает услуги на собственной или арендованной площади без оборудования для этих целей стационарного места, учитывать его как объект  бытового обслуживания не следует.</w:t>
      </w:r>
    </w:p>
    <w:p w:rsidR="00227203" w:rsidRPr="00227203" w:rsidRDefault="00227203" w:rsidP="002272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юридическое лицо или индивидуальный предприниматель зарегистрирован на территории отчитывающегося муниципального образования, но имеет объект бытового обслуживания в другом муниципальном образовании, то этот объект не включается в данный отчет. Он будет учтен в отчете того муниципального образования, на территории которого расположен.</w:t>
      </w:r>
    </w:p>
    <w:p w:rsidR="00227203" w:rsidRPr="00227203" w:rsidRDefault="00227203" w:rsidP="002272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2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равна сумме строк 2.1, 2.2, 2.3, 2.4, 2.5, 2.6, 2.7, 2.8, 2.9, 2.10, 2.11, 2.12, 2.13.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строках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2.1.-2.13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число объектов бытового обслуживания распределяется по видам оказываемых бытовых услуг.</w:t>
      </w:r>
    </w:p>
    <w:p w:rsidR="00227203" w:rsidRPr="00227203" w:rsidRDefault="00227203" w:rsidP="002272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Ателье (цех, мастерская, салон), занятые оказанием нескольких видов бытовых услуг, например банных и парикмахерских, показываются один раз по преобладающему виду услуг (по объему оказанных услуг населению в денежном выражении).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многоотраслевом доме (комбинате и т.п.) бытовых услуг каждое ателье (цех, мастерская, салон) учитывается самостоятельно.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предпринимателей, то число объектов бытового обслуживания определяется по числу индивидуальных предпринимателей.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2.9.1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учитывается: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бань обычного типа и саун – число мест, имеющихся  в общем раздевальном отделении,  включая число мест отдельных номеров;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ванных отделений – количество установленных ванн;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душевых отделений с кабинами – число рожков (леек для душа) в кабинах;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санпропускников – число мест в раздевальном отделении.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 и рожки, установленные в общих мыльных отделениях, не учитываются.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строке 2.10.1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число кресел в парикмахерских (салонах красоты), оборудованных как постоянные рабочие места.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строках2.13 и 3.10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объекты бытового обслуживания, оказывающие населению услуги по переработке сельскохозяйственной продукции и даров леса; граверные работы по металлу, стеклу, фарфору, дереву, керамике; окраске кожаных пальто и курток; распиловке древесины; переплетные, брошюровочные, окантовочные, картонажные работы; услуги ломбардов; платных туалетов; услуги по уборке квартир; услуги справочно-информационной службы по выдаче справок и т.п.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3 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 все приемные пункты бытового обслуживания населения, осуществляющие прием и выдачу заказов населению,  расположенные на отдельных от  ателье (салона, цеха, мастерской) площадях и действующие по состоянию на 31 декабря отчетного года. При этом необходимо обратить внимание на то, чтобы приемные пункты, расположенные на арендуемых площадях, не были учтены дважды. В случае, когда один и тот же приемщик принимает заказы по нескольким видам бытовых услуг, учитывать приемный пункт надо один раз по преобладающему виду услуг (по объему оказанных услуг населению в денежном выражении).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 3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сумме строк 3.1-3.10. </w:t>
      </w:r>
      <w:r w:rsidRPr="002272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строках </w:t>
      </w:r>
      <w:r w:rsidRPr="0022720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3.1.-3.10</w:t>
      </w:r>
      <w:r w:rsidRPr="002272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общее число приемных пунктов бытового обслуживания  распределяется по видам бытовых услуг.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число приемных пунктов включаются также пункты по раскрою тканей и передвижные приемные пункты, осуществляющие прием и выдачу заказов в населенных пунктах по утвержденному графику работы. 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</w:t>
      </w:r>
    </w:p>
    <w:p w:rsidR="00227203" w:rsidRPr="00227203" w:rsidRDefault="00227203" w:rsidP="0022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населению заказов по стирке белья, химической чистке и крашению вещей, ремонту бытовых машин и приборов, готовых изделий и т.п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розничной торговли и общественного питания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заполняется по всем объектам торговли и общественного питания, находящимся на территории муниципального образования и функционирующим по состоянию на 31 декабря отчетного года. </w:t>
      </w:r>
      <w:r w:rsidRPr="0022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Определения объектов торговли и общественного питания приведены на основе ГОСТ Р51303-2013 «Торговля. Термины и определения», ГОСТ 31985-2013 «Услуги общественного питания термины и определения».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количество магазинов.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магазинам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стационарные торговые объекты, предназначенные для продажи товаров и оказания услуг покупателям, в составе которых имеются торговые залы, подсобные, административно-бытовые помещения и складские помещения.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 4.2 г</w:t>
      </w:r>
      <w:r w:rsidRPr="0022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ипермаркеты 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с площадью торгового зала от 5000 м</w:t>
      </w:r>
      <w:r w:rsidRPr="0022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4.3 </w:t>
      </w:r>
      <w:r w:rsidRPr="0022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супермаркеты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72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универсамы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магазины с площадью торгового зала от 400 м</w:t>
      </w:r>
      <w:r w:rsidRPr="0022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осуществляют продажу продовольственных и непродовольственных товаров повседневного спроса преимущественно по методу самообслуживания. По данной строке также учитываются магазины «Гастроном».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Гастроном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магазин с площадью торгового зала от 400 м</w:t>
      </w:r>
      <w:r w:rsidRPr="0022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осуществляют продажу продовольственных товаров универсального ассортимента с преобладанием гастрономических товаров (сыров, колбасных изделий, фруктов, вино-водочных изделий и безалкогольных напитков и т.п.) преимущественно с использованием индивидуального обслуживания покупателей через прилавок.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4.4 специализированные продовольственные магазины 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т.д.). По данной строке также учитываются магазины-салоны (бутики).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4.5 специализированные непродовольственные магазины 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«зоотовары», «семена», «цветы» и т.д.). По данной строке также учитываются магазины-салоны (бутики).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4.6 </w:t>
      </w:r>
      <w:r w:rsidRPr="0022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минимаркеты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72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магазины «Продукты»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4.7 универмаги </w:t>
      </w:r>
      <w:r w:rsidRPr="0022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с совокупной площадью торговых залов от 3500 м</w:t>
      </w:r>
      <w:r w:rsidRPr="0022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населенном пункте и от 650 м</w:t>
      </w:r>
      <w:r w:rsidRPr="0022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4.8 прочие магазины 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розничной торговли, реализующие узкий ассортимент  непродовольственных товаров, в т.ч. одежда, обувь, галантерейные, парфюмерно-косметические и пр. («Промтовары», «Все для дома», «Комиссионный магазин», «СекондХенд», «Сток», антикварные магазины и прочие). По этой строке также отражаются «Магазины-склады». В сельской местности по строке 4.8 учитываются также торговые центры, в которые преобразованы бывшие розничные рынки.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4.9 магазины - </w:t>
      </w:r>
      <w:r w:rsidRPr="0022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дискаунтеры 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типа супермаркет (универсам) эконом-класса с площадью торгового зала от 250 м</w:t>
      </w:r>
      <w:r w:rsidRPr="0022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самообслуживания. Магазины–дискаунтеры также должны быть распределены по строкам 4.2-4.8.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4.10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количество павильонов.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Торговый павильон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4.11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сведения о количестве палаток и киосков, включая находящиеся на территории торговых центров (моллов).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Торговая палатка - </w:t>
      </w:r>
      <w:r w:rsidRPr="0022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Киоск 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количестве передвижных палаток и киосков (по продаже кваса, кур-гриль, мороженого и т.п.), а также палаток и киосков, реализующих проездные билеты на все виды транспорта,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4.11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отражаются.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строках 4.1.1, 4.2.1, 4.3.1, 4.4.1, 4.5.1, 4.6.1, 4.7.1, 4.8.1, 4.9.1, 4.10.1, 4.12.1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площадь торгового зала (зала для обслуживания покупателей). В нее включается 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 В площадь торгового зала магазина не включается площадь для приема, хранения и подготовки товаров к продаже, подсобных и административно-бытовых помещений.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строках 4.14 и 4.15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количество столовых и закусочных.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4.15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количество столовых учебных заведений, промышленных предприятий, организаций социальной сферы (больниц, детских домов, домов-интернатов и т.п.) и других организаций. В случае, если организации социальной сферы организуют потребление продукции общественного питания, но при этом не имеют специально отведенных для этих целей помещений, то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строки 4.15 - 4.15.2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заполняются.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столовой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закусочным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предприятия с ограниченным ассортиментом блюд или блюд из определенного вида сырья, предназначенные для быстрого обслуживания потребителей с возможной реализацией алкогольных напитков, покупных товаров, в т.ч. табачных изделий. К закусочным относятся также шашлычные, котлетные, сосисочные, пельменные (вареничные), чебуречные, чайные, пирожковые, блинные, пончиковые, бутербродные, рюмочные и др.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строках 4.14.1 и 4.15.1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число мест, определяемое по числу посетителей, на одновременное обслуживание которых рассчитан объект общественного питания.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4.16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количество ресторанов, кафе и баров;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4.16.1 -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мест в них.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ресторанам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предприятия общественного питания, предоставляющие потребителю услуги по организации питания и досуга или без досуга, с широким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ассортиментом блюд сложного приготовления,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т.ч. табачных изделий.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предприятия по организации питания и досуга или без досуга с предоставлением ограниченного, по сравнению с рестораном, ассортимента продукции и услуг, реализующие фирменные, заказные блюда, кондитерские и хлебобулочные изделия, алкогольные и безалкогольные напитки, покупные товары, в т.ч. табачные изделия.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Баром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предприятие общественного питания с барной стойкой, реализующее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 в т.ч. табачные изделия.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строках 4.14.2, 4.15.2 и 4.16.2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площадь зала обслуживания посетителей. В нее включается площадь помещений и открытых площадок, используемых для организации общественного питания. Не учитываются площади открытых производственных участков для доготовки продукции, станций раздачи, раздаточных зон и т.п. недоступных для потребителей.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сооружения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числе спортивных сооружений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(строки 5 – 5.5.1)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соответствии с формой федерального статистического наблюдения № 1-ФК «Сведения о физической культуре и спорте».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5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учету подлежат спортивные сооружения независимо от формы собственности и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 В число сооружений включаются также тиры и спортивные площадки, расположенные в парках отдыха, лыжные базы, если они зарегистрированы в установленном порядке.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сооружения учитываются по месту их фактического расположения.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5.2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открытые комплексные сооружения, включающие  спортивное ядро с трибунами. В состав спортивного ядра входят: основное игровое футбольное поле, окаймленное беговой дорожкой, и места для занятий легкой атлетикой. Тренировочные (запасные) поля стадиона учитываются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5.3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«плоскостные спортивные сооружения».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5.3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5.4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подлежат крытые сооружения, оборудованные для определенного вида занятий или универсального назначения.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5.5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открытые и крытые ванны плавательных бассейнов, размером не менее 10х6 метров.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числе детско-юношеских спортивных школ и численности занимающихся в них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(строки 6 и 7)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соответствии с формами федерального статистического наблюдения № 5-ФК «Сведения по организациям, осуществляющим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спортивную подготовку» и № 3-АФК «Сведения об адаптивной физической культуре и спорте».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6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детско-юношеские спортивные школы (ДЮСШ и СДЮШОР) – юридические лица и их филиалы, являющиеся учреждениями дополнительного образования, находящиеся в ведении органов управления физической культурой и спортом и общеобразовательных организаций дополнительного образования детей, общественных и частных организаций, за исключением общеобразовательных школ (форма № 5-ФК, раздел 1:гр. 4 + гр.5 по стр. 4), а также для инвалидов – ДЮСАШ и СДЮСАШ (форма № 3-АФК, стр.5, 6 по графе 3, раздел 1).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7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занимающиеся в детско-юношеских спортивных школах (ДЮСШ и СДЮШОР) и их филиалах, находящихся в ведении органов управления физической культурой и спортом и общеобразовательных организаций дополнительного образования детей, а также общественных и частных организаций, за исключением общеобразовательных школ (форма № 5-ФК, раздел </w:t>
      </w:r>
      <w:r w:rsidRPr="002272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стр. 113 + стр. 117 по гр. 5), и для инвалидов – ДЮСАШ и СДЮСАШ (форма № 3-АФК, стр.51, 52 по графе 4, раздел </w:t>
      </w:r>
      <w:r w:rsidRPr="002272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Учет занимающихся (включая инвалидов) ведется по журналам учета работы тренировочных групп. 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по утилизации и обезвреживанию отходов, вывоз отходов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8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сведения о количестве юридических лиц (в том числе являющихся субъектами малого предпринимательства), осуществляющих деятельность на территории муниципального образования по утилизации и обезвреживанию бытовых и промышленных отходов.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9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вывоз твердых бытовых отходов всеми видами мусоровозов, бортовыми автомобилями и самосвалами.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10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объем твердых бытовых отходов, вывезенных на предприятия переработки (мусороперерабатывающие заводы  и предприятия по предварительной подготовке отходов (сортировке, разборке, очистке), а также по использованию отходов. Вывоз твердых бытовых отходов на мусоросжигательные предприятия, а также на полигон для захоронения в этом показателе не отражается.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11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вывоз жидких отходов ассенизационными машинами.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Коммунальная сфера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строке 12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протяженность улиц, проспектов, переулков, проездов и т.п. как замощенных, так и незамощенных, а также протяжение мостов, путепроводов и виадуков, числящихся на конец отчетного года в пределах черты муниципального образования. Если проезжая часть улицы разделена бульваром или имеет разделительную полосу, то протяжение такой улицы необходимо считать по ее оси независимо от количества полос движения.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12.1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числящаяся на конец года в пределах черты муниципального образования общая протяженность улиц, набережных, переулков и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проездов, а также протяженность мостов, имеющих специальные установки уличного электрического освещения.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освещенных улиц и мостов показывается по их оси независимо от того, освещены они с двух или с одной стороны. Протяжение освещаемых частей улиц, проездов, улиц-набережных не должно быть больше общего протяжения улиц, учтенного по строке 12.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13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общая площадь жилых помещений, которая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Строки 13-18.1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заполняются на основании информации органов местного самоуправления, которые формируют Программу переселения граждан из ветхого и аварийного жилищного фонда.</w:t>
      </w:r>
    </w:p>
    <w:p w:rsidR="00227203" w:rsidRPr="00227203" w:rsidRDefault="00227203" w:rsidP="0022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14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данные по аварийному жилищному фонду на основании заключения межведомственных комиссий,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 Федерации от 28.01.2006 г. № 47.</w:t>
      </w:r>
    </w:p>
    <w:p w:rsidR="00227203" w:rsidRPr="00227203" w:rsidRDefault="00227203" w:rsidP="0022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17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общая площадь жилых помещений аварийного жилищного фонда, из которого расселены граждане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19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протяженность уличных газовых сетей на конец отчетного года. Протяженность этих сетей устанавливается на основании инвентарных данных или по данным технического учета.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Уличными газовыми сетями (распределительными сетями) считаются газопроводы, проложенные по улицам, площадям, набережным и т.д. населенного пункта от газораспределительных станций (ГРС).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Протяжение уличной газовой сети учитывается в одиночном исчислении, т.е. в одну линию. Если по улице уложены трубы в две и более линий, то для определения протяженности газовой сети необходимо суммировать протяженности всех линий.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 На одной улице длиной 450 м газовая сеть уложена в одну нитку, на другой улице длиной 300 м газовые сети уложены в две нитки. В этом случае общее одиночное протяжение газовой сети составит: 450 м +300 м х 2 = 1050 м.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протяжение уличной газовой сети не включается длина вводов, внутридворовых и внутриквартальных сетей.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строке20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число негазифицированных населенных пунктов на конец отчетного года: городов, поселков городского типа и населенных пунктов сельской местности. Число негазифицированных населенных пунктов должно быть равно разности числа населенных пунктов по данным административно-территориального деления и  числа газифицированных населенных пунктов. Населенный пункт не является газифицированным при использовании в домах сжиженного газа в баллонах.</w:t>
      </w:r>
    </w:p>
    <w:p w:rsidR="00227203" w:rsidRPr="00227203" w:rsidRDefault="00227203" w:rsidP="00227203">
      <w:pPr>
        <w:keepNext/>
        <w:tabs>
          <w:tab w:val="center" w:pos="5259"/>
          <w:tab w:val="left" w:pos="8505"/>
        </w:tabs>
        <w:spacing w:after="6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социального обслуживания населения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строках 21-23.1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сведения по расположенным на территории муниципального образования учреждениям – юридическим лицам и их обособленным подразделениям, осуществляющим полустационарное и стационарное обслуживание граждан пожилого возраста и инвалидов, независимо от форм собственности и организационно-правовой формы.</w:t>
      </w:r>
    </w:p>
    <w:p w:rsidR="00227203" w:rsidRPr="00227203" w:rsidRDefault="00227203" w:rsidP="00227203">
      <w:pPr>
        <w:tabs>
          <w:tab w:val="left" w:pos="15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государственные учреждения (отделения) для граждан пожилого возраста и инвалидов, также учреждения, созданные предприятиями, производственными объединениями, акционерными обществами, благотворительными, общественными объединениями, религиозными и другими организациями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формой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статистического наблюдения №</w:t>
      </w:r>
      <w:r w:rsidRPr="002272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3-собес (сводная) «Сведения о стационарных учреждениях социального обслуживания для граждан пожилого возраста и инвалидов (взрослых и детей)»).</w:t>
      </w:r>
    </w:p>
    <w:p w:rsidR="00227203" w:rsidRPr="00227203" w:rsidRDefault="00227203" w:rsidP="00227203">
      <w:pPr>
        <w:tabs>
          <w:tab w:val="left" w:pos="15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числе учреждений социальной помощи для лиц без определенного места жительства и занятий всех типов в разделе не учитываются. </w:t>
      </w:r>
    </w:p>
    <w:p w:rsidR="00227203" w:rsidRPr="00227203" w:rsidRDefault="00227203" w:rsidP="00227203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строках 24-28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сведения об учреждениях социальной помощи для лиц пожилого возраста и инвалидов в соответствии с формой федерального статистического наблюдения № 6-собес «Сведения о социальном обслуживании граждан пожилого возраста и инвалидов».</w:t>
      </w:r>
    </w:p>
    <w:p w:rsidR="00227203" w:rsidRPr="00227203" w:rsidRDefault="00227203" w:rsidP="00227203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строке24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общее число фактически действующих центров социального обслуживания для граждан пожилого возраста и инвалидов, являющихся собственностью субъектов Российской Федерации и находящихся в ведении исполнительных органов государственной власти этих субъектов Российской Федерации, а также являющихся собственностью муниципальных районов и городских округов, исполняющих переданные законом субъекта Российской Федерации государственные полномочия по социальному обслуживанию отдельных категорий населения. Центр социального обслуживания граждан пожилого возраста и инвалидов может не иметь созданных при нем отделений, а следовательно и мест в отделениях, но при этом может оказывать социальные услуги на дому. Общее число фактически действующих центров социального обслуживания для граждан пожилого возраста и инвалидов должно соответствовать строке 54 формы № 6-собес.</w:t>
      </w:r>
    </w:p>
    <w:p w:rsidR="00227203" w:rsidRPr="00227203" w:rsidRDefault="00227203" w:rsidP="00227203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строках 24.1, 24.2 и 24.3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число фактически действующих отделений: временного проживания, дневного пребывания и прочих, созданных при центрах социального обслуживания. При этом, если отделение, созданное при центре социального обслуживания, обслуживает население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дому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такое отделение следует учитывать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25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фактически действующих отделений должно соответствовать строкам 55, 56 и 57 формы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6-собес. При этом данные по числу отделений могут быть приведены как в целых числах, так и в числах с дробной частью.</w:t>
      </w:r>
    </w:p>
    <w:p w:rsidR="00227203" w:rsidRPr="00227203" w:rsidRDefault="00227203" w:rsidP="00227203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строках 24.4, 24.5 и 24.6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число фактически созданных мест в действующих отделениях: временного проживания, дневного пребывания и прочих. Число фактически созданных мест должно соответствовать строкам 58, 59 и 60 формы № 6-собес.</w:t>
      </w:r>
    </w:p>
    <w:p w:rsidR="00227203" w:rsidRPr="00227203" w:rsidRDefault="00227203" w:rsidP="00227203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строках 24.7, 24.8 и 24.9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общая численность граждан пожилого возраста и инвалидов, обслуженных за весь отчетный период действующими отделениями: временного проживания, дневного пребывания и прочими. Общая численность граждан пожилого возраста и инвалидов, обслуженных действующими отделениями, должна соответствовать строкам 61, 62 и 63 формы № 6-собес.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25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общее число фактически действующих отделений социального обслуживания на дому граждан пожилого возраста и инвалидов, независимо от того, где они созданы: в центрах социального обслуживания, при стационарных учреждениях социального обслуживания граждан пожилого возраста и инвалидов или при исполнительных органах государственной власти субъектов Российской Федерации, исполняющих функции по социальной защите населения. Общее число фактически действующих отделений социального обслуживания на дому граждан пожилого возраста и инвалидов должно соответствовать строке 01б формы № 6-собес. При этом данные по числу отделений могут быть приведены как в целых числах, так и в числах с дробной частью.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26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численность лиц пожилого возраста и инвалидов, обслуженных за год отделениями социального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отделениями социального обслуживания на дому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1 января отчетного года. Численность лиц пожилого возраста и инвалидов, обслуженных отделениями социального обслуживания на дому, должна соответствовать строке 02 формы № 6-собес.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Встроке 27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все фактически действующие специализированные отделения социально-медицинского обслуживания на дому граждан пожилого возраста и инвалидов, независимо от того, где они созданы: в центрах социального обслуживания или при исполнительных органах государственной власти субъектов Российской Федерации, исполняющих функции по социальной защите населения. К специализированным относятся отделения социального обслуживания на дому, имеющие в штате медицинских сестер. Общее число фактически действующих специализированных отделений социально-медицинского обслуживания на дому граждан пожилого возраста и инвалидов должно соответствовать строке 24 формы № 6-собес. При этом данные по числу отделений могут быть приведены как в целых числах, так и в числах с дробной частью.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28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численность лиц пожилого возраста и инвалидов, обслуженных за год специализированными отделениями социально-медицинского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специализированными отделениями социально-медицинского обслуживания на дому по состоянию на 1 января отчетного года. Численность лиц пожилого возраста и инвалидов, обслуженных специализированными отделениями социально-медицинского обслуживания на дому, должна соответствовать строке 25 формы № 6-собес.</w:t>
      </w:r>
    </w:p>
    <w:p w:rsidR="00227203" w:rsidRPr="00227203" w:rsidRDefault="00227203" w:rsidP="00227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 населения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строке29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число семей, значившихся в списках на получение субсидий на оплату жилого помещения и коммунальных услуг, по состоянию на конец года.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30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общая сумма начисленных населению субсидий.</w:t>
      </w:r>
    </w:p>
    <w:p w:rsidR="00227203" w:rsidRPr="00227203" w:rsidRDefault="00227203" w:rsidP="00227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31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численность граждан, пользующихся социальной поддержкой по оплате жилищно-коммунальных услуг, с учетом членов семей, если это предусмотрено законодательством для данной категории граждан.</w:t>
      </w:r>
    </w:p>
    <w:p w:rsidR="00227203" w:rsidRPr="00227203" w:rsidRDefault="00227203" w:rsidP="00227203">
      <w:pPr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общий объем средств, предусмотренных в отчетном году на предоставление социальной поддержки по оплате жилого помещения и коммунальных услуг, из бюджетов всех уровней, в том числе из федерального бюджета, бюджета субъекта Российской Федерации и бюджета муниципального образования.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организации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общеобразовательным организациям относятся образовательные организации, осуществляющие образовательную деятельность по образовательным программам начального общего, основного общего и (или) среднего общего образования. В части образовательных программ дошкольного образования общеобразовательные организации раздел не заполняют.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строках 33 и 33.1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данные по государственным, муниципальным и частным общеобразовательным организациям.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34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численность обучающихся общеобразовательных организаций с учетом обособленных подразделений (филиалов).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 подлежат самостоятельные общеобразовательные организации, а также обособленные подразделения (филиалы) государственной, муниципальной и частной форм собственности.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общеобразовательным организациям, находящимся на капитальном ремонте, заполняется только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 33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34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заполняется), по обособленным подразделениям (филиалам) общеобразовательных организаций, находящихся на капитальном ремонте заполняется только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 33.1.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Организации здравоохранения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35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сведения о числе лечебно-профилактических организаций - юридических лицах и их обособленных структурных подразделениях системы Министерства здравоохранения Российской Федерации, других министерств и ведомств, негосударственных лечебно-профилактических организаций, включая число микропредприятий, расположенных на территории муниципального образования, имеющих лицензию на осуществление медицинской деятельности и оказывающих услуги по медицинской помощи населению. Сведения о числе немедицинских организаций, имеющих в своей структуре медицинские подразделения, а также по индивидуальным предпринимателям не включаются.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Показываются все лечебно-профилактические организации и их обособленные структурные подразделения: участковые больницы, районные больницы, амбулатории, фельдшерско-акушерские пункты, фельдшерские пункты, здравпункты, филиалы, расположенные на территории муниципального образования. Если медицинская организация (юридическое лицо) зарегистрирована на территории отчитывающегося муниципального образования, но имеет подразделение, филиал в другом муниципальном образовании, тогда каждая медицинская организация будет учитываться по месту расположения того муниципального образования, на территории которого она расположена.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подразделения, отделения, кабинеты медицинской организации находящиеся в одном и том же здании не учитываются, поскольку учитывается сама медицинская организация.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медицинской организации к лечебно-профилактической определяется согласно п.1 (п.1.1.-1.18.) и п.2 (п. 2.1 в части центров медицинской профилактики и медицины катастроф при наличии лицензии на оказание медицинской помощи в амбулаторных или  стационарных условиях) номенклатуры медицинских организаций, утвержденной приказом Минздрава России от 6 августа 2013г. № 529н «Об утверждении номенклатуры медицинских организаций». Передвижные подразделения (амбулатории, фельдшерско-акушерские пункты, фельдшерские пункты) не учитываются.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Санаторно-курортные организации в раздел «Организации здравоохранения» не включаются, так как они показываются в строке 48 раздела «Коллективные средства размещения».</w:t>
      </w:r>
    </w:p>
    <w:p w:rsidR="00227203" w:rsidRPr="00227203" w:rsidRDefault="00227203" w:rsidP="00227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культуры </w:t>
      </w:r>
    </w:p>
    <w:p w:rsidR="00227203" w:rsidRPr="00227203" w:rsidRDefault="00227203" w:rsidP="002272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 подлежат самостоятельные организации культуры (юридические лица), а также местные единицы (обособленные подразделения, филиалы) всех форм собственности.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строках 36-43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22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части числа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должна корреспондироваться с данными соответствующих форм федерального статистического наблюдения, т.е. быть больше либо равна им.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персоналу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 гражданско-правового характера.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списочную численность работников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В списочной численности учитываются как фактически работающие (в т.ч. принятые на работу с испытательным сроком; принятые для замещения отсутствующих работников ввиду болезни, отпуска по беременности и родам, отпуска по уходу за ребенком), так и отсутствующие на работе по каким-либо причинам (находившиеся в ежегодных и дополнительных отпусках; в служебных командировках, если за ними сохраняется заработная плата в данной организации;не явившиеся на работу по болезни, в связи с выполнением государственных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общественных обязанностей; обучающиеся в образовательных организациях, аспирантурах, находящиеся в учебном отпуске с сохранением полностью или частично заработной платы и др.); принятые на работу на неполный рабочий день или неполную рабочую неделю, а также принятые на половину ставки (оклада) в соответствии с трудовым договором или штатным расписанием. В списочной численности указанные работники учитываются за каждый календарный день как целые единицы, включая нерабочие дни недели, обусловленные при приеме на работу.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строке 36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число организаций культурно-досугового типа (клубов, домов и дворцов культуры, домов творческих работников, ученых, молодежи, учителя, национальных культурных центров и других видов досуговых организаций) – юридические лица,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36.1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обособленных подразделений (филиалов).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36.2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численность работников (в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36.3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соответственно специалистов культурно-досуговой деятельности) </w:t>
      </w:r>
      <w:r w:rsidRPr="002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всех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культурно-досугового типа, учтенных в строках 36 и 36.1.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строке 37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данные об общедоступных, научных и специальных библиотеках – юридических лицах,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37.1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обособленных подразделений (библиотек, входящих в централизованные библиотечные системы, библиотек-филиалов).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37.2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численность работников (в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37.3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соответственно библиотечных работников) </w:t>
      </w:r>
      <w:r w:rsidRPr="002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всех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библиотек, учтенных в строках 37 и 37.1.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строке  38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число музеев (выставочных залов, галерей, действующих на правах музеев) – юридических лиц,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38.1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обособленных подразделений (музеев, входящих в объединенные дирекции, музеев-филиалов).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строке38.2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численность работников (в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38.3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соответственно научных сотрудников и экскурсоводов) </w:t>
      </w:r>
      <w:r w:rsidRPr="002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всех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музеев, учтенных в строках 38 и 38.1.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строке 43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число детских музыкальных, художественных, хореографических школ и школ искусств – юридических лиц,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43.1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число обособленных подразделений (филиалов).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строке43.2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показывается численность работников (в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43.3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соответственно преподавателей) </w:t>
      </w:r>
      <w:r w:rsidRPr="0022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всех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музыкальных, художественных, хореографических школ и школ искусств, учтенных в строках 43 и 43.1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охраны общественного порядка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44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показываются только органы охраны общественного порядка, которые финансируются за счет средств местных бюджетов.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 45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показываются добровольные народные дружины, отделы казачьего войска и другие формирования, существующие на добровольной основе.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Инвестиции в основной капитал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строке 46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инвестиции в основной капитал, производимые за счет бюджета муниципального образования (в части новых и приобретенных по импорту основных средств):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культур; </w:t>
      </w:r>
      <w:r w:rsidRPr="00227203">
        <w:rPr>
          <w:rFonts w:ascii="Times New Roman" w:eastAsia="Calibri" w:hAnsi="Times New Roman" w:cs="Times New Roman"/>
          <w:sz w:val="24"/>
          <w:szCs w:val="24"/>
        </w:rPr>
        <w:t>инвестиции в объекты интеллектуальной собственности: произведения науки, литературы и искусства; программное обеспечение и базы данных для ЭВМ; изобретения; полезные модели; промышленные образцы;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приводятся без налога на добавленную стоимость.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машин, оборудования, транспортных средств, квартир в объектах жилого фонда, зданий и сооружений, числившихся ранее на балансе у других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и у физических лиц (кроме приобретенных по импорту), объектов незавершенного строительства по этой строке не отражаются.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строительные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выполненных работ, подписанной заказчиком и подрядчиком (исполнителем работ).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машин, оборудования, транспортных средств, производственного и хозяйственного инвентаря отражаются в фактических ценах, учитывающих их приобретение (включая стоимость услуг посреднических организаций), транспортные и заготовительно-складские расходы, после их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расчеты за выполненные работы (услуги) производились в иностранной валюте, то эти объемы пересчитываются в рубли по курсу, установленному Банком России на момент выполнения работ (услуг). Расходы на покупку машин, оборудования, других основных средств,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по условиям договора лизинга лизинговое имущество учитывается на балансе лизингополучателя, то его стоимость включается лизингополучателем в инвестиции в основной капитал и отражается 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46.</w:t>
      </w:r>
    </w:p>
    <w:p w:rsidR="00227203" w:rsidRPr="00227203" w:rsidRDefault="00227203" w:rsidP="002272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 жилья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строке47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общая площадь жилых помещений во введенных жилых и нежилых зданиях, построенных в отчетном периоде на территории муниципального образования: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организациями-застройщиками (юридическими лицами), независимо от их местонахождения, которым органами местного самоуправления муниципальных образований (поселений, муниципальных районов, городских округов) были выданы и оформлены в установленном порядке «Разрешения на ввод объекта в эксплуатацию» на завершенные строительством жилые дома, а также на жилые помещения в составе нежилых зданий;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населением за счет собственных и заемных средств.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строке47.1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строки 47 выделяется общая площадь завершенных индивидуальных жилых домов, построенных населением за счет собственных и заемных средств.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строках 47 и 47.1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общая площадь жилых помещений во введенных жилых домах за счет нового строительства и прирост площадей за счет реконструкции.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объектам, на которых были выполнены работы по капитальному ремонту, не включаются.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введенных жилых домов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 К помещениям вспомогательного использования относятся кухни, передние, холлы, внутриквартирные коридоры, ванные или душевые, кладовые или хозяйственные встроенные шкафы. В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встроенно-пристроенных помещений.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Коллективные средства размещения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заполняются сведения по всем расположенным на территории муниципального образования коллективным средствам размещения - юридическим лицам, гражданам, осуществляющим предпринимательскую деятельность без образования юридического лица (индивидуальным предпринимателям), предоставляющим услуги гостиниц и аналогичных им коллективных средств размещения (гостиницы, меблированные комнаты, мотели, пансионаты, хостелы) и специализированных коллективных средств размещения (санатории, курортные отели, санатории-профилактории, дома отдыха, базы отдыха, кемпинги, туристские базы, дебаркадеры).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48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общее число действующих по состоянию на 31 декабря отчетного года на территории муниципального образования коллективных средств размещения.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48.1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число мест в коллективных средствах размещения. По гостиницам и аналогичным им коллективным средствам размещения показывается число мест, числящихся по инвентарным данным на конец отчетного года. По специализированным коллективным средствам размещения показывается число мест/коек по состоянию на месяц (день) их максимального развертывания.</w:t>
      </w:r>
    </w:p>
    <w:p w:rsidR="00227203" w:rsidRPr="00227203" w:rsidRDefault="00227203" w:rsidP="00227203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Почтовая и телефонная связь 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49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число сельских населенных пунктов, обслуживаемых почтовой связью (отделениями почтовой связи 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строке 50 </w:t>
      </w:r>
      <w:r w:rsidRPr="0022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число сельских населенных пунктов, имеющих телефонную связь на базе проводных технологий (фиксированная телефонная связь (телефон, таксофон).</w:t>
      </w:r>
    </w:p>
    <w:p w:rsidR="00227203" w:rsidRPr="00227203" w:rsidRDefault="00227203" w:rsidP="00227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227203" w:rsidRPr="00227203" w:rsidRDefault="00227203" w:rsidP="0022720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Контроль строк формы федерального статистического наблюдения </w:t>
      </w: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№ 1-МО «Сведения об объектах инфраструктуры муниципального образования»</w:t>
      </w:r>
    </w:p>
    <w:p w:rsidR="00227203" w:rsidRPr="00227203" w:rsidRDefault="00227203" w:rsidP="0022720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27203" w:rsidRPr="00227203" w:rsidRDefault="00227203" w:rsidP="0022720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Гр. 4 &gt; гр. 5 (для всех строк)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Территория</w:t>
      </w:r>
    </w:p>
    <w:p w:rsidR="00227203" w:rsidRPr="00227203" w:rsidRDefault="00227203" w:rsidP="002272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 гр.4 &gt; 0</w:t>
      </w:r>
    </w:p>
    <w:p w:rsidR="00227203" w:rsidRPr="00227203" w:rsidRDefault="00227203" w:rsidP="002272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 гр.5 ≥ 0 (тип муниципального образования 13)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Объекты бытового обслуживания</w:t>
      </w:r>
    </w:p>
    <w:p w:rsidR="00227203" w:rsidRPr="00227203" w:rsidRDefault="00227203" w:rsidP="002272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2 = сумме строк 2.1, 2.2, 2.3, 2.4, 2.5, 2.6, 2.7, 2.8, 2.9, 2.10, 2.11, 2.12, 2.13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2.9 ≠ 0, то строка 2.9.1 ≠ 0 и наоборот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2.10 ≠ 0, то строка 2.10.1 ≠ 0 и наоборот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3 = сумме строк 3.1-3.10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Объекты розничной торговли и общественного питания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4.1 = сумме строк 4.2, 4.3, 4.4, 4.5, 4.6, 4.7, 4.8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4.1 ≥ строке 4.9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 ≠ 0, то строка 4.1.1 ≠ 0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4.1.1 = сумме строк 4.2.1, 4.3.1, 4.4.1, 4.5.1, 4.6.1, 4.7.1, 4.8.1</w:t>
      </w:r>
    </w:p>
    <w:p w:rsidR="00227203" w:rsidRPr="00227203" w:rsidRDefault="00564796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9" type="#_x0000_t88" style="position:absolute;left:0;text-align:left;margin-left:292.5pt;margin-top:10.25pt;width:24pt;height:15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fHgwIAAC8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" adj="925"/>
        </w:pict>
      </w:r>
      <w:r w:rsidR="00227203"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4.1.1 ≥ строке 4.9.1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4.2 ≠ 0, то строка 4.2.1 ≠ 0  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4.3 ≠ 0, то строка 4.3.1 ≠ 0 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4.4 ≠ 0, то строка 4.4.1 ≠ 0 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4.5 ≠ 0, то строка 4.5.1 ≠ 0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4.6 ≠ 0, то строка 4.6.1 ≠ 0 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4.7 ≠ 0, то строка 4.7.1 ≠ 0 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4.8 ≠ 0, то строка 4.8.1 ≠ 0                                           и наоборот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4.9 ≠ 0, то строка 4.9.1 ≠ 0 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4.10 ≠ 0, то строка 4.10.1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4.12 ≠ 0, то строка 4.12.1 ≠ 0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4.14 ≠ 0, то строки 4.14.1 ≠ 0, 4.14.2 ≠ 0 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4.15 ≠ 0, то строки 4.15.1 ≠ 0, 4.15.2 ≠ 0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4.16 ≠ 0, то строки 4.16.1 ≠ 0, 4.16.2 ≠ 0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Спортивные сооружения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 ≥ строке 5.1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 ≥ сумме строк 5.2, 5.3, 5.4, 5.5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5.1 ≥ сумме строк 5.2.1, 5.3.1, 5.4.1, 5.5.1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5.2 ≥ строке 5.2.1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5.3 ≥ строке 5.3.1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5.4 ≥ строке 5.4.1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5.5 ≥ строке 5.5.1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6 ≥ строке 6.1</w:t>
      </w:r>
    </w:p>
    <w:p w:rsidR="00227203" w:rsidRPr="00227203" w:rsidRDefault="00227203" w:rsidP="00227203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6 ≠ 0 и 6.1 ≠ 0, то строка 7 ≠ 0</w:t>
      </w:r>
    </w:p>
    <w:p w:rsidR="00227203" w:rsidRPr="00227203" w:rsidRDefault="00227203" w:rsidP="00227203">
      <w:pPr>
        <w:keepNext/>
        <w:spacing w:after="0" w:line="300" w:lineRule="exact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Объекты по утилизации и обезвреживанию отходов, вывоз отходов</w:t>
      </w:r>
    </w:p>
    <w:p w:rsidR="00227203" w:rsidRPr="00227203" w:rsidRDefault="00227203" w:rsidP="00227203">
      <w:pPr>
        <w:tabs>
          <w:tab w:val="left" w:pos="993"/>
        </w:tabs>
        <w:spacing w:before="20" w:after="0" w:line="240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8 ≥ строке 8.1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Коммунальная сфера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12 ≥ строке 12.1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13 ≥ строке 14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14 ≥ строке 17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18 ≥ строке 18.1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19 ≥ строке 19.1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19 ≥ строке 19.2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Учреждения социального обслуживания населения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21 ≠ 0, то строка 21.1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21 ≠ 0, то строка 22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23 ≠ 0, то строка 23.1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24.1 ≥ 0, то строки 24.4 ≥ 0, 24.7 ≥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24.2 ≥ 0, то строки 24.5 ≥ 0, 24.8 ≥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24.3 ≥ 0, то строки 24.6 ≥ 0, 24.9 ≥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25 ≥ 0, то строка 26 ≥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Если строка 27 ≥ 0, то строка 28 ≥ 0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Социальная защита населения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29 ≠ 0, то строка 30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31 ≠ 0, то строка 32 ≠ 0 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Общеобразовательные организации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33 ≠ 0 и 33.1 ≠ 0, то строка 34 ≠ 0 (кроме организаций на капитальном ремонте)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Организации культуры 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36 и 36.1 ≠ 0, то строка 36.2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36.2 ≥ строке 36.3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37 и 37.1 ≠ 0, то строка 37.2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37.2 ≥ строке 37.3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38 и 38.1 ≠ 0, то строка 38.2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38.2 ≥ строке 38.3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39 ≠ 0, то строка 39.1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39.1 ≥ строке 39.2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40 ≠ 0, то строка 40.1≠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40.1 ≥ строке 40.2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41 ≠ 0, то строка 41.1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41.1 ≥ строке 41.2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42 ≠ 0, то строка 42.1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42.1 ≥ строке 42.2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43 и 43.1 ≠ 0, то строка 43.2 ≠ 0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43.2 ≥ строке 43.3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Организации охраны общественного порядка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44 ≠ 0, то строка 44.1 ≠ 0 и наоборот</w:t>
      </w:r>
    </w:p>
    <w:p w:rsidR="00227203" w:rsidRPr="00227203" w:rsidRDefault="00227203" w:rsidP="00227203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45 ≠ 0, то строка 45.1 ≠ 0 и наоборот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Ввод жилья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47 ≥ строке 47.1</w:t>
      </w:r>
    </w:p>
    <w:p w:rsidR="00227203" w:rsidRPr="00227203" w:rsidRDefault="00227203" w:rsidP="00227203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227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Коллективные средства размещения</w:t>
      </w:r>
    </w:p>
    <w:p w:rsidR="00227203" w:rsidRPr="00227203" w:rsidRDefault="00227203" w:rsidP="00227203">
      <w:pPr>
        <w:spacing w:before="20" w:after="0" w:line="240" w:lineRule="exact"/>
        <w:ind w:left="709" w:hanging="709"/>
        <w:rPr>
          <w:rFonts w:ascii="Times New Roman" w:eastAsia="Calibri" w:hAnsi="Times New Roman" w:cs="Times New Roman"/>
          <w:sz w:val="24"/>
          <w:szCs w:val="20"/>
        </w:rPr>
      </w:pPr>
      <w:r w:rsidRPr="00227203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48&gt; 0, то строка 48.1 &gt; 0 и наоборот</w:t>
      </w:r>
    </w:p>
    <w:p w:rsidR="00227203" w:rsidRPr="00227203" w:rsidRDefault="00227203" w:rsidP="00227203">
      <w:pPr>
        <w:tabs>
          <w:tab w:val="left" w:pos="993"/>
        </w:tabs>
        <w:spacing w:before="20" w:after="0" w:line="240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7203" w:rsidRPr="00227203" w:rsidRDefault="00227203" w:rsidP="00227203">
      <w:pPr>
        <w:widowControl w:val="0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C89" w:rsidRDefault="00AB3C89"/>
    <w:sectPr w:rsidR="00AB3C89" w:rsidSect="008B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AB" w:rsidRDefault="00B110AB" w:rsidP="00227203">
      <w:pPr>
        <w:spacing w:after="0" w:line="240" w:lineRule="auto"/>
      </w:pPr>
      <w:r>
        <w:separator/>
      </w:r>
    </w:p>
  </w:endnote>
  <w:endnote w:type="continuationSeparator" w:id="1">
    <w:p w:rsidR="00B110AB" w:rsidRDefault="00B110AB" w:rsidP="0022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AB" w:rsidRDefault="00B110AB" w:rsidP="00227203">
      <w:pPr>
        <w:spacing w:after="0" w:line="240" w:lineRule="auto"/>
      </w:pPr>
      <w:r>
        <w:separator/>
      </w:r>
    </w:p>
  </w:footnote>
  <w:footnote w:type="continuationSeparator" w:id="1">
    <w:p w:rsidR="00B110AB" w:rsidRDefault="00B110AB" w:rsidP="00227203">
      <w:pPr>
        <w:spacing w:after="0" w:line="240" w:lineRule="auto"/>
      </w:pPr>
      <w:r>
        <w:continuationSeparator/>
      </w:r>
    </w:p>
  </w:footnote>
  <w:footnote w:id="2">
    <w:p w:rsidR="00B60632" w:rsidRDefault="00B60632" w:rsidP="00227203">
      <w:pPr>
        <w:pStyle w:val="ac"/>
      </w:pPr>
      <w:r>
        <w:rPr>
          <w:rStyle w:val="afff9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  <w:p w:rsidR="00B60632" w:rsidRDefault="00B60632" w:rsidP="00227203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344AA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50CC20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CA06DA"/>
    <w:lvl w:ilvl="0">
      <w:start w:val="1"/>
      <w:numFmt w:val="decimal"/>
      <w:pStyle w:val="-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69DBA"/>
    <w:lvl w:ilvl="0">
      <w:start w:val="1"/>
      <w:numFmt w:val="decimal"/>
      <w:pStyle w:val="a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E07928"/>
    <w:lvl w:ilvl="0">
      <w:start w:val="1"/>
      <w:numFmt w:val="bullet"/>
      <w:pStyle w:val="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0E8B5C"/>
    <w:lvl w:ilvl="0">
      <w:start w:val="1"/>
      <w:numFmt w:val="bullet"/>
      <w:pStyle w:val="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2245A4"/>
    <w:lvl w:ilvl="0">
      <w:start w:val="1"/>
      <w:numFmt w:val="bullet"/>
      <w:pStyle w:val="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84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E6B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C6EA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6FB"/>
    <w:rsid w:val="00006A19"/>
    <w:rsid w:val="00022233"/>
    <w:rsid w:val="001163AB"/>
    <w:rsid w:val="00227203"/>
    <w:rsid w:val="002C534C"/>
    <w:rsid w:val="00334D3C"/>
    <w:rsid w:val="003A1CB0"/>
    <w:rsid w:val="00406B23"/>
    <w:rsid w:val="004536FB"/>
    <w:rsid w:val="004A44B4"/>
    <w:rsid w:val="00564796"/>
    <w:rsid w:val="0073176D"/>
    <w:rsid w:val="008B4B6C"/>
    <w:rsid w:val="009F664F"/>
    <w:rsid w:val="00AB3C89"/>
    <w:rsid w:val="00B110AB"/>
    <w:rsid w:val="00B60632"/>
    <w:rsid w:val="00BD20F5"/>
    <w:rsid w:val="00C1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B4B6C"/>
  </w:style>
  <w:style w:type="paragraph" w:styleId="1">
    <w:name w:val="heading 1"/>
    <w:basedOn w:val="a4"/>
    <w:next w:val="a4"/>
    <w:link w:val="10"/>
    <w:qFormat/>
    <w:rsid w:val="00227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heading 2"/>
    <w:basedOn w:val="a4"/>
    <w:next w:val="a4"/>
    <w:link w:val="22"/>
    <w:semiHidden/>
    <w:unhideWhenUsed/>
    <w:qFormat/>
    <w:rsid w:val="0022720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8"/>
    </w:rPr>
  </w:style>
  <w:style w:type="paragraph" w:styleId="3">
    <w:name w:val="heading 3"/>
    <w:basedOn w:val="a4"/>
    <w:next w:val="a4"/>
    <w:link w:val="30"/>
    <w:semiHidden/>
    <w:unhideWhenUsed/>
    <w:qFormat/>
    <w:rsid w:val="00227203"/>
    <w:pPr>
      <w:keepNext/>
      <w:spacing w:before="120" w:after="0" w:line="240" w:lineRule="auto"/>
      <w:ind w:right="-113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4"/>
    <w:next w:val="a4"/>
    <w:link w:val="40"/>
    <w:semiHidden/>
    <w:unhideWhenUsed/>
    <w:qFormat/>
    <w:rsid w:val="00227203"/>
    <w:pPr>
      <w:keepNext/>
      <w:spacing w:before="60"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1"/>
      <w:szCs w:val="20"/>
    </w:rPr>
  </w:style>
  <w:style w:type="paragraph" w:styleId="5">
    <w:name w:val="heading 5"/>
    <w:basedOn w:val="a4"/>
    <w:next w:val="a4"/>
    <w:link w:val="50"/>
    <w:semiHidden/>
    <w:unhideWhenUsed/>
    <w:qFormat/>
    <w:rsid w:val="00227203"/>
    <w:pPr>
      <w:keepNext/>
      <w:spacing w:before="120" w:after="0" w:line="220" w:lineRule="exact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4"/>
    <w:next w:val="a4"/>
    <w:link w:val="60"/>
    <w:semiHidden/>
    <w:unhideWhenUsed/>
    <w:qFormat/>
    <w:rsid w:val="0022720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19"/>
      <w:outlineLvl w:val="5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lang w:eastAsia="ru-RU"/>
    </w:rPr>
  </w:style>
  <w:style w:type="paragraph" w:styleId="7">
    <w:name w:val="heading 7"/>
    <w:basedOn w:val="a4"/>
    <w:next w:val="a4"/>
    <w:link w:val="70"/>
    <w:semiHidden/>
    <w:unhideWhenUsed/>
    <w:qFormat/>
    <w:rsid w:val="0022720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4"/>
    <w:next w:val="a4"/>
    <w:link w:val="80"/>
    <w:semiHidden/>
    <w:unhideWhenUsed/>
    <w:qFormat/>
    <w:rsid w:val="00227203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4"/>
    <w:next w:val="a4"/>
    <w:link w:val="90"/>
    <w:semiHidden/>
    <w:unhideWhenUsed/>
    <w:qFormat/>
    <w:rsid w:val="00227203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2272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Заголовок 2 Знак"/>
    <w:basedOn w:val="a5"/>
    <w:link w:val="21"/>
    <w:semiHidden/>
    <w:rsid w:val="00227203"/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5"/>
    <w:link w:val="3"/>
    <w:semiHidden/>
    <w:rsid w:val="00227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5"/>
    <w:link w:val="4"/>
    <w:semiHidden/>
    <w:rsid w:val="00227203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50">
    <w:name w:val="Заголовок 5 Знак"/>
    <w:basedOn w:val="a5"/>
    <w:link w:val="5"/>
    <w:semiHidden/>
    <w:rsid w:val="0022720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5"/>
    <w:link w:val="6"/>
    <w:semiHidden/>
    <w:rsid w:val="00227203"/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5"/>
    <w:link w:val="7"/>
    <w:semiHidden/>
    <w:rsid w:val="002272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5"/>
    <w:link w:val="8"/>
    <w:semiHidden/>
    <w:rsid w:val="0022720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5"/>
    <w:link w:val="9"/>
    <w:semiHidden/>
    <w:rsid w:val="00227203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7"/>
    <w:uiPriority w:val="99"/>
    <w:semiHidden/>
    <w:unhideWhenUsed/>
    <w:rsid w:val="00227203"/>
  </w:style>
  <w:style w:type="character" w:styleId="a8">
    <w:name w:val="Hyperlink"/>
    <w:uiPriority w:val="99"/>
    <w:semiHidden/>
    <w:unhideWhenUsed/>
    <w:rsid w:val="00227203"/>
    <w:rPr>
      <w:color w:val="0000FF"/>
      <w:u w:val="single"/>
    </w:rPr>
  </w:style>
  <w:style w:type="character" w:styleId="a9">
    <w:name w:val="FollowedHyperlink"/>
    <w:basedOn w:val="a5"/>
    <w:uiPriority w:val="99"/>
    <w:semiHidden/>
    <w:unhideWhenUsed/>
    <w:rsid w:val="00227203"/>
    <w:rPr>
      <w:color w:val="800080" w:themeColor="followedHyperlink"/>
      <w:u w:val="single"/>
    </w:rPr>
  </w:style>
  <w:style w:type="paragraph" w:styleId="aa">
    <w:name w:val="Normal (Web)"/>
    <w:basedOn w:val="a4"/>
    <w:semiHidden/>
    <w:unhideWhenUsed/>
    <w:rsid w:val="0022720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styleId="41">
    <w:name w:val="index 4"/>
    <w:basedOn w:val="a4"/>
    <w:next w:val="a4"/>
    <w:autoRedefine/>
    <w:semiHidden/>
    <w:unhideWhenUsed/>
    <w:rsid w:val="00227203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4"/>
    <w:next w:val="a4"/>
    <w:autoRedefine/>
    <w:uiPriority w:val="39"/>
    <w:semiHidden/>
    <w:unhideWhenUsed/>
    <w:rsid w:val="00227203"/>
    <w:pPr>
      <w:widowControl w:val="0"/>
      <w:spacing w:before="12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4"/>
    <w:next w:val="a4"/>
    <w:autoRedefine/>
    <w:uiPriority w:val="39"/>
    <w:semiHidden/>
    <w:unhideWhenUsed/>
    <w:rsid w:val="00227203"/>
    <w:pPr>
      <w:widowControl w:val="0"/>
      <w:tabs>
        <w:tab w:val="right" w:leader="dot" w:pos="9344"/>
      </w:tabs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Normal Indent"/>
    <w:basedOn w:val="a4"/>
    <w:semiHidden/>
    <w:unhideWhenUsed/>
    <w:rsid w:val="002272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4"/>
    <w:link w:val="ad"/>
    <w:uiPriority w:val="99"/>
    <w:semiHidden/>
    <w:unhideWhenUsed/>
    <w:rsid w:val="002272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5"/>
    <w:link w:val="ac"/>
    <w:uiPriority w:val="99"/>
    <w:semiHidden/>
    <w:rsid w:val="0022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4"/>
    <w:link w:val="af"/>
    <w:uiPriority w:val="99"/>
    <w:semiHidden/>
    <w:unhideWhenUsed/>
    <w:rsid w:val="00227203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5"/>
    <w:link w:val="ae"/>
    <w:uiPriority w:val="99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4"/>
    <w:link w:val="af1"/>
    <w:semiHidden/>
    <w:unhideWhenUsed/>
    <w:rsid w:val="0022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5"/>
    <w:link w:val="af0"/>
    <w:semiHidden/>
    <w:rsid w:val="0022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4"/>
    <w:semiHidden/>
    <w:unhideWhenUsed/>
    <w:rsid w:val="00227203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4">
    <w:name w:val="envelope return"/>
    <w:basedOn w:val="a4"/>
    <w:semiHidden/>
    <w:unhideWhenUsed/>
    <w:rsid w:val="002272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endnote text"/>
    <w:basedOn w:val="a4"/>
    <w:link w:val="af4"/>
    <w:semiHidden/>
    <w:unhideWhenUsed/>
    <w:rsid w:val="0022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5"/>
    <w:link w:val="af3"/>
    <w:semiHidden/>
    <w:rsid w:val="0022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4"/>
    <w:semiHidden/>
    <w:unhideWhenUsed/>
    <w:rsid w:val="0022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 Bullet"/>
    <w:basedOn w:val="a4"/>
    <w:autoRedefine/>
    <w:semiHidden/>
    <w:unhideWhenUsed/>
    <w:rsid w:val="0022720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Number"/>
    <w:basedOn w:val="a4"/>
    <w:semiHidden/>
    <w:unhideWhenUsed/>
    <w:rsid w:val="0022720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2"/>
    <w:basedOn w:val="a4"/>
    <w:semiHidden/>
    <w:unhideWhenUsed/>
    <w:rsid w:val="002272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List 3"/>
    <w:basedOn w:val="a4"/>
    <w:semiHidden/>
    <w:unhideWhenUsed/>
    <w:rsid w:val="0022720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List 4"/>
    <w:basedOn w:val="a4"/>
    <w:semiHidden/>
    <w:unhideWhenUsed/>
    <w:rsid w:val="0022720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4"/>
    <w:semiHidden/>
    <w:unhideWhenUsed/>
    <w:rsid w:val="0022720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Bullet 2"/>
    <w:basedOn w:val="a4"/>
    <w:autoRedefine/>
    <w:semiHidden/>
    <w:unhideWhenUsed/>
    <w:rsid w:val="0022720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Bullet 3"/>
    <w:basedOn w:val="a4"/>
    <w:autoRedefine/>
    <w:semiHidden/>
    <w:unhideWhenUsed/>
    <w:rsid w:val="0022720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4">
    <w:name w:val="List Bullet 4"/>
    <w:basedOn w:val="a4"/>
    <w:autoRedefine/>
    <w:semiHidden/>
    <w:unhideWhenUsed/>
    <w:rsid w:val="0022720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Bullet 5"/>
    <w:basedOn w:val="a4"/>
    <w:autoRedefine/>
    <w:semiHidden/>
    <w:unhideWhenUsed/>
    <w:rsid w:val="00227203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Number 2"/>
    <w:basedOn w:val="a4"/>
    <w:semiHidden/>
    <w:unhideWhenUsed/>
    <w:rsid w:val="0022720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List Number 3"/>
    <w:basedOn w:val="a4"/>
    <w:semiHidden/>
    <w:unhideWhenUsed/>
    <w:rsid w:val="0022720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5">
    <w:name w:val="List Number 4"/>
    <w:basedOn w:val="a4"/>
    <w:semiHidden/>
    <w:unhideWhenUsed/>
    <w:rsid w:val="0022720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4">
    <w:name w:val="List Number 5"/>
    <w:basedOn w:val="a4"/>
    <w:semiHidden/>
    <w:unhideWhenUsed/>
    <w:rsid w:val="00227203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Title"/>
    <w:basedOn w:val="a4"/>
    <w:link w:val="af9"/>
    <w:qFormat/>
    <w:rsid w:val="00227203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f9">
    <w:name w:val="Название Знак"/>
    <w:basedOn w:val="a5"/>
    <w:link w:val="af8"/>
    <w:rsid w:val="00227203"/>
    <w:rPr>
      <w:rFonts w:ascii="Times New Roman" w:eastAsia="Times New Roman" w:hAnsi="Times New Roman" w:cs="Times New Roman"/>
      <w:caps/>
      <w:sz w:val="28"/>
      <w:szCs w:val="20"/>
    </w:rPr>
  </w:style>
  <w:style w:type="paragraph" w:styleId="afa">
    <w:name w:val="Closing"/>
    <w:basedOn w:val="a4"/>
    <w:link w:val="afb"/>
    <w:semiHidden/>
    <w:unhideWhenUsed/>
    <w:rsid w:val="00227203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Прощание Знак"/>
    <w:basedOn w:val="a5"/>
    <w:link w:val="afa"/>
    <w:semiHidden/>
    <w:rsid w:val="00227203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Signature"/>
    <w:basedOn w:val="a4"/>
    <w:link w:val="afd"/>
    <w:semiHidden/>
    <w:unhideWhenUsed/>
    <w:rsid w:val="00227203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Подпись Знак"/>
    <w:basedOn w:val="a5"/>
    <w:link w:val="afc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Знак1"/>
    <w:aliases w:val="Знак1 Знак1,Заг1 Знак1"/>
    <w:link w:val="a2"/>
    <w:semiHidden/>
    <w:locked/>
    <w:rsid w:val="00227203"/>
    <w:rPr>
      <w:sz w:val="24"/>
      <w:szCs w:val="24"/>
    </w:rPr>
  </w:style>
  <w:style w:type="paragraph" w:styleId="a2">
    <w:name w:val="Body Text"/>
    <w:aliases w:val="Знак1,Заг1"/>
    <w:basedOn w:val="a4"/>
    <w:link w:val="13"/>
    <w:semiHidden/>
    <w:unhideWhenUsed/>
    <w:rsid w:val="00227203"/>
    <w:pPr>
      <w:numPr>
        <w:numId w:val="5"/>
      </w:numPr>
      <w:spacing w:after="120" w:line="240" w:lineRule="auto"/>
      <w:ind w:left="0" w:firstLine="0"/>
    </w:pPr>
    <w:rPr>
      <w:sz w:val="24"/>
      <w:szCs w:val="24"/>
    </w:rPr>
  </w:style>
  <w:style w:type="character" w:customStyle="1" w:styleId="afe">
    <w:name w:val="Основной текст Знак"/>
    <w:aliases w:val="Знак1 Знак,Заг1 Знак"/>
    <w:basedOn w:val="a5"/>
    <w:uiPriority w:val="99"/>
    <w:semiHidden/>
    <w:rsid w:val="00227203"/>
  </w:style>
  <w:style w:type="character" w:customStyle="1" w:styleId="aff">
    <w:name w:val="Основной текст с отступом Знак"/>
    <w:aliases w:val="Основной текст 1 Знак1,Нумерованный список !! Знак1,Надин стиль Знак1"/>
    <w:basedOn w:val="a5"/>
    <w:link w:val="a3"/>
    <w:semiHidden/>
    <w:locked/>
    <w:rsid w:val="00227203"/>
    <w:rPr>
      <w:sz w:val="24"/>
    </w:rPr>
  </w:style>
  <w:style w:type="paragraph" w:styleId="a3">
    <w:name w:val="Body Text Indent"/>
    <w:aliases w:val="Основной текст 1,Нумерованный список !!,Надин стиль"/>
    <w:basedOn w:val="a4"/>
    <w:link w:val="aff"/>
    <w:semiHidden/>
    <w:unhideWhenUsed/>
    <w:rsid w:val="00227203"/>
    <w:pPr>
      <w:widowControl w:val="0"/>
      <w:numPr>
        <w:numId w:val="4"/>
      </w:numPr>
      <w:spacing w:after="120" w:line="240" w:lineRule="auto"/>
      <w:ind w:left="283" w:firstLine="0"/>
      <w:jc w:val="both"/>
    </w:pPr>
    <w:rPr>
      <w:sz w:val="24"/>
    </w:rPr>
  </w:style>
  <w:style w:type="character" w:customStyle="1" w:styleId="14">
    <w:name w:val="Основной текст с отступом Знак1"/>
    <w:aliases w:val="Основной текст 1 Знак,Нумерованный список !! Знак,Надин стиль Знак"/>
    <w:basedOn w:val="a5"/>
    <w:semiHidden/>
    <w:rsid w:val="00227203"/>
  </w:style>
  <w:style w:type="paragraph" w:styleId="aff0">
    <w:name w:val="List Continue"/>
    <w:basedOn w:val="a4"/>
    <w:semiHidden/>
    <w:unhideWhenUsed/>
    <w:rsid w:val="002272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4"/>
    <w:semiHidden/>
    <w:unhideWhenUsed/>
    <w:rsid w:val="0022720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List Continue 3"/>
    <w:basedOn w:val="a4"/>
    <w:semiHidden/>
    <w:unhideWhenUsed/>
    <w:rsid w:val="0022720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4"/>
    <w:semiHidden/>
    <w:unhideWhenUsed/>
    <w:rsid w:val="00227203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4"/>
    <w:semiHidden/>
    <w:unhideWhenUsed/>
    <w:rsid w:val="00227203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Message Header"/>
    <w:basedOn w:val="a4"/>
    <w:link w:val="aff2"/>
    <w:semiHidden/>
    <w:unhideWhenUsed/>
    <w:rsid w:val="00227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2">
    <w:name w:val="Шапка Знак"/>
    <w:basedOn w:val="a5"/>
    <w:link w:val="aff1"/>
    <w:semiHidden/>
    <w:rsid w:val="00227203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3">
    <w:name w:val="Subtitle"/>
    <w:basedOn w:val="a4"/>
    <w:link w:val="aff4"/>
    <w:qFormat/>
    <w:rsid w:val="002272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Подзаголовок Знак"/>
    <w:basedOn w:val="a5"/>
    <w:link w:val="aff3"/>
    <w:rsid w:val="00227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5">
    <w:name w:val="Salutation"/>
    <w:basedOn w:val="a4"/>
    <w:next w:val="a4"/>
    <w:link w:val="aff6"/>
    <w:semiHidden/>
    <w:unhideWhenUsed/>
    <w:rsid w:val="00227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Приветствие Знак"/>
    <w:basedOn w:val="a5"/>
    <w:link w:val="aff5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Date"/>
    <w:basedOn w:val="a4"/>
    <w:next w:val="a4"/>
    <w:link w:val="aff8"/>
    <w:semiHidden/>
    <w:unhideWhenUsed/>
    <w:rsid w:val="00227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Дата Знак"/>
    <w:basedOn w:val="a5"/>
    <w:link w:val="aff7"/>
    <w:semiHidden/>
    <w:rsid w:val="00227203"/>
    <w:rPr>
      <w:rFonts w:ascii="Times New Roman" w:eastAsia="Times New Roman" w:hAnsi="Times New Roman" w:cs="Times New Roman"/>
      <w:sz w:val="24"/>
      <w:szCs w:val="20"/>
    </w:rPr>
  </w:style>
  <w:style w:type="paragraph" w:styleId="aff9">
    <w:name w:val="Body Text First Indent"/>
    <w:basedOn w:val="a2"/>
    <w:link w:val="affa"/>
    <w:semiHidden/>
    <w:unhideWhenUsed/>
    <w:rsid w:val="00227203"/>
    <w:pPr>
      <w:ind w:firstLine="210"/>
    </w:pPr>
    <w:rPr>
      <w:szCs w:val="20"/>
    </w:rPr>
  </w:style>
  <w:style w:type="character" w:customStyle="1" w:styleId="affa">
    <w:name w:val="Красная строка Знак"/>
    <w:basedOn w:val="afe"/>
    <w:link w:val="aff9"/>
    <w:semiHidden/>
    <w:rsid w:val="00227203"/>
    <w:rPr>
      <w:sz w:val="24"/>
      <w:szCs w:val="20"/>
    </w:rPr>
  </w:style>
  <w:style w:type="paragraph" w:styleId="29">
    <w:name w:val="Body Text First Indent 2"/>
    <w:basedOn w:val="a3"/>
    <w:link w:val="2a"/>
    <w:semiHidden/>
    <w:unhideWhenUsed/>
    <w:rsid w:val="00227203"/>
    <w:pPr>
      <w:widowControl/>
      <w:ind w:firstLine="210"/>
      <w:jc w:val="left"/>
    </w:pPr>
  </w:style>
  <w:style w:type="character" w:customStyle="1" w:styleId="2a">
    <w:name w:val="Красная строка 2 Знак"/>
    <w:basedOn w:val="14"/>
    <w:link w:val="29"/>
    <w:semiHidden/>
    <w:rsid w:val="00227203"/>
    <w:rPr>
      <w:sz w:val="24"/>
    </w:rPr>
  </w:style>
  <w:style w:type="paragraph" w:styleId="affb">
    <w:name w:val="Note Heading"/>
    <w:basedOn w:val="a4"/>
    <w:next w:val="a4"/>
    <w:link w:val="affc"/>
    <w:semiHidden/>
    <w:unhideWhenUsed/>
    <w:rsid w:val="00227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c">
    <w:name w:val="Заголовок записки Знак"/>
    <w:basedOn w:val="a5"/>
    <w:link w:val="affb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4"/>
    <w:link w:val="2b"/>
    <w:semiHidden/>
    <w:unhideWhenUsed/>
    <w:rsid w:val="00227203"/>
    <w:pPr>
      <w:widowControl w:val="0"/>
      <w:numPr>
        <w:numId w:val="1"/>
      </w:numPr>
      <w:spacing w:after="120" w:line="48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Основной текст 2 Знак"/>
    <w:basedOn w:val="a5"/>
    <w:link w:val="20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4"/>
    <w:link w:val="37"/>
    <w:semiHidden/>
    <w:unhideWhenUsed/>
    <w:rsid w:val="002272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5"/>
    <w:link w:val="36"/>
    <w:semiHidden/>
    <w:rsid w:val="0022720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4"/>
    <w:link w:val="2c"/>
    <w:semiHidden/>
    <w:unhideWhenUsed/>
    <w:rsid w:val="00227203"/>
    <w:pPr>
      <w:numPr>
        <w:numId w:val="6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5"/>
    <w:link w:val="2"/>
    <w:semiHidden/>
    <w:rsid w:val="002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4"/>
    <w:link w:val="39"/>
    <w:semiHidden/>
    <w:unhideWhenUsed/>
    <w:rsid w:val="002272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9">
    <w:name w:val="Основной текст с отступом 3 Знак"/>
    <w:basedOn w:val="a5"/>
    <w:link w:val="38"/>
    <w:semiHidden/>
    <w:rsid w:val="00227203"/>
    <w:rPr>
      <w:rFonts w:ascii="Times New Roman" w:eastAsia="Times New Roman" w:hAnsi="Times New Roman" w:cs="Times New Roman"/>
      <w:sz w:val="16"/>
      <w:szCs w:val="20"/>
    </w:rPr>
  </w:style>
  <w:style w:type="paragraph" w:styleId="affd">
    <w:name w:val="Block Text"/>
    <w:basedOn w:val="a4"/>
    <w:semiHidden/>
    <w:unhideWhenUsed/>
    <w:rsid w:val="0022720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e">
    <w:name w:val="Plain Text"/>
    <w:basedOn w:val="a4"/>
    <w:link w:val="afff"/>
    <w:semiHidden/>
    <w:unhideWhenUsed/>
    <w:rsid w:val="002272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5"/>
    <w:link w:val="affe"/>
    <w:semiHidden/>
    <w:rsid w:val="00227203"/>
    <w:rPr>
      <w:rFonts w:ascii="Courier New" w:eastAsia="Times New Roman" w:hAnsi="Courier New" w:cs="Times New Roman"/>
      <w:sz w:val="20"/>
      <w:szCs w:val="20"/>
    </w:rPr>
  </w:style>
  <w:style w:type="paragraph" w:styleId="afff0">
    <w:name w:val="Balloon Text"/>
    <w:basedOn w:val="a4"/>
    <w:link w:val="afff1"/>
    <w:semiHidden/>
    <w:unhideWhenUsed/>
    <w:rsid w:val="00227203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f1">
    <w:name w:val="Текст выноски Знак"/>
    <w:basedOn w:val="a5"/>
    <w:link w:val="afff0"/>
    <w:semiHidden/>
    <w:rsid w:val="00227203"/>
    <w:rPr>
      <w:rFonts w:ascii="Tahoma" w:eastAsia="Times New Roman" w:hAnsi="Tahoma" w:cs="Times New Roman"/>
      <w:sz w:val="16"/>
      <w:szCs w:val="16"/>
    </w:rPr>
  </w:style>
  <w:style w:type="paragraph" w:styleId="afff2">
    <w:name w:val="List Paragraph"/>
    <w:basedOn w:val="a4"/>
    <w:uiPriority w:val="34"/>
    <w:qFormat/>
    <w:rsid w:val="00227203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TOC Heading"/>
    <w:basedOn w:val="1"/>
    <w:next w:val="a4"/>
    <w:uiPriority w:val="39"/>
    <w:semiHidden/>
    <w:unhideWhenUsed/>
    <w:qFormat/>
    <w:rsid w:val="00227203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customStyle="1" w:styleId="a1">
    <w:name w:val="Уважаемый"/>
    <w:rsid w:val="00227203"/>
    <w:pPr>
      <w:numPr>
        <w:numId w:val="7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абзац-1"/>
    <w:basedOn w:val="a4"/>
    <w:rsid w:val="00227203"/>
    <w:pPr>
      <w:numPr>
        <w:numId w:val="8"/>
      </w:numPr>
      <w:spacing w:after="0" w:line="360" w:lineRule="auto"/>
      <w:ind w:left="0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определений"/>
    <w:basedOn w:val="a4"/>
    <w:next w:val="a0"/>
    <w:rsid w:val="00227203"/>
    <w:pPr>
      <w:numPr>
        <w:numId w:val="10"/>
      </w:numPr>
      <w:snapToGrid w:val="0"/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Термин"/>
    <w:basedOn w:val="a4"/>
    <w:next w:val="a"/>
    <w:rsid w:val="00227203"/>
    <w:pPr>
      <w:numPr>
        <w:numId w:val="9"/>
      </w:numPr>
      <w:snapToGri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2272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">
    <w:name w:val="Стиль1"/>
    <w:basedOn w:val="a4"/>
    <w:rsid w:val="0022720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d">
    <w:name w:val="Обычный2"/>
    <w:rsid w:val="002272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Обычный (тбл)"/>
    <w:basedOn w:val="a4"/>
    <w:rsid w:val="00227203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paragraph" w:customStyle="1" w:styleId="afff5">
    <w:name w:val="Шапка таблицы"/>
    <w:basedOn w:val="afff4"/>
    <w:rsid w:val="00227203"/>
    <w:pPr>
      <w:keepNext/>
      <w:spacing w:before="60"/>
    </w:pPr>
    <w:rPr>
      <w:b/>
    </w:rPr>
  </w:style>
  <w:style w:type="paragraph" w:customStyle="1" w:styleId="17">
    <w:name w:val="Обычный (веб)1"/>
    <w:basedOn w:val="a4"/>
    <w:rsid w:val="002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nsPlusNonformat">
    <w:name w:val="ConsPlusNonformat"/>
    <w:rsid w:val="002272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xl26">
    <w:name w:val="xl26"/>
    <w:basedOn w:val="a4"/>
    <w:rsid w:val="0022720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4"/>
    <w:rsid w:val="00227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afff6">
    <w:name w:val="абз"/>
    <w:basedOn w:val="a4"/>
    <w:rsid w:val="0022720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Маркированный"/>
    <w:basedOn w:val="a4"/>
    <w:rsid w:val="00227203"/>
    <w:pPr>
      <w:tabs>
        <w:tab w:val="num" w:pos="1664"/>
      </w:tabs>
      <w:spacing w:after="0" w:line="240" w:lineRule="auto"/>
      <w:ind w:left="1664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4"/>
    <w:rsid w:val="0022720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0">
    <w:name w:val="xl40"/>
    <w:basedOn w:val="a4"/>
    <w:rsid w:val="00227203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rvps3">
    <w:name w:val="rvps3"/>
    <w:basedOn w:val="a4"/>
    <w:rsid w:val="002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4"/>
    <w:rsid w:val="002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4"/>
    <w:rsid w:val="0022720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afff8">
    <w:name w:val="Абзац"/>
    <w:basedOn w:val="a4"/>
    <w:rsid w:val="00227203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9">
    <w:name w:val="footnote reference"/>
    <w:uiPriority w:val="99"/>
    <w:semiHidden/>
    <w:unhideWhenUsed/>
    <w:rsid w:val="00227203"/>
    <w:rPr>
      <w:vertAlign w:val="superscript"/>
    </w:rPr>
  </w:style>
  <w:style w:type="character" w:customStyle="1" w:styleId="rvts6">
    <w:name w:val="rvts6"/>
    <w:basedOn w:val="a5"/>
    <w:rsid w:val="00227203"/>
  </w:style>
  <w:style w:type="character" w:customStyle="1" w:styleId="rvts7">
    <w:name w:val="rvts7"/>
    <w:basedOn w:val="a5"/>
    <w:rsid w:val="00227203"/>
  </w:style>
  <w:style w:type="character" w:customStyle="1" w:styleId="rvts11">
    <w:name w:val="rvts11"/>
    <w:basedOn w:val="a5"/>
    <w:rsid w:val="00227203"/>
  </w:style>
  <w:style w:type="character" w:customStyle="1" w:styleId="rvts16">
    <w:name w:val="rvts16"/>
    <w:basedOn w:val="a5"/>
    <w:rsid w:val="00227203"/>
  </w:style>
  <w:style w:type="table" w:styleId="afffa">
    <w:name w:val="Table Grid"/>
    <w:basedOn w:val="a6"/>
    <w:rsid w:val="0022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qFormat/>
    <w:rsid w:val="00227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3">
    <w:name w:val="heading 2"/>
    <w:basedOn w:val="a4"/>
    <w:next w:val="a4"/>
    <w:link w:val="24"/>
    <w:semiHidden/>
    <w:unhideWhenUsed/>
    <w:qFormat/>
    <w:rsid w:val="0022720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8"/>
      <w:lang w:val="x-none" w:eastAsia="x-none"/>
    </w:rPr>
  </w:style>
  <w:style w:type="paragraph" w:styleId="3">
    <w:name w:val="heading 3"/>
    <w:basedOn w:val="a4"/>
    <w:next w:val="a4"/>
    <w:link w:val="30"/>
    <w:semiHidden/>
    <w:unhideWhenUsed/>
    <w:qFormat/>
    <w:rsid w:val="00227203"/>
    <w:pPr>
      <w:keepNext/>
      <w:spacing w:before="120" w:after="0" w:line="240" w:lineRule="auto"/>
      <w:ind w:right="-113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4"/>
    <w:next w:val="a4"/>
    <w:link w:val="40"/>
    <w:semiHidden/>
    <w:unhideWhenUsed/>
    <w:qFormat/>
    <w:rsid w:val="00227203"/>
    <w:pPr>
      <w:keepNext/>
      <w:spacing w:before="60"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1"/>
      <w:szCs w:val="20"/>
      <w:lang w:val="x-none" w:eastAsia="x-none"/>
    </w:rPr>
  </w:style>
  <w:style w:type="paragraph" w:styleId="5">
    <w:name w:val="heading 5"/>
    <w:basedOn w:val="a4"/>
    <w:next w:val="a4"/>
    <w:link w:val="50"/>
    <w:semiHidden/>
    <w:unhideWhenUsed/>
    <w:qFormat/>
    <w:rsid w:val="00227203"/>
    <w:pPr>
      <w:keepNext/>
      <w:spacing w:before="120" w:after="0" w:line="220" w:lineRule="exact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4"/>
    <w:next w:val="a4"/>
    <w:link w:val="60"/>
    <w:semiHidden/>
    <w:unhideWhenUsed/>
    <w:qFormat/>
    <w:rsid w:val="0022720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19"/>
      <w:outlineLvl w:val="5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lang w:eastAsia="ru-RU"/>
    </w:rPr>
  </w:style>
  <w:style w:type="paragraph" w:styleId="7">
    <w:name w:val="heading 7"/>
    <w:basedOn w:val="a4"/>
    <w:next w:val="a4"/>
    <w:link w:val="70"/>
    <w:semiHidden/>
    <w:unhideWhenUsed/>
    <w:qFormat/>
    <w:rsid w:val="0022720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8">
    <w:name w:val="heading 8"/>
    <w:basedOn w:val="a4"/>
    <w:next w:val="a4"/>
    <w:link w:val="80"/>
    <w:semiHidden/>
    <w:unhideWhenUsed/>
    <w:qFormat/>
    <w:rsid w:val="00227203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4"/>
    <w:next w:val="a4"/>
    <w:link w:val="90"/>
    <w:semiHidden/>
    <w:unhideWhenUsed/>
    <w:qFormat/>
    <w:rsid w:val="00227203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22720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4">
    <w:name w:val="Заголовок 2 Знак"/>
    <w:basedOn w:val="a5"/>
    <w:link w:val="23"/>
    <w:semiHidden/>
    <w:rsid w:val="00227203"/>
    <w:rPr>
      <w:rFonts w:ascii="Arial" w:eastAsia="Times New Roman" w:hAnsi="Arial" w:cs="Times New Roman"/>
      <w:b/>
      <w:bCs/>
      <w:i/>
      <w:iCs/>
      <w:sz w:val="24"/>
      <w:szCs w:val="28"/>
      <w:lang w:val="x-none" w:eastAsia="x-none"/>
    </w:rPr>
  </w:style>
  <w:style w:type="character" w:customStyle="1" w:styleId="30">
    <w:name w:val="Заголовок 3 Знак"/>
    <w:basedOn w:val="a5"/>
    <w:link w:val="3"/>
    <w:semiHidden/>
    <w:rsid w:val="00227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5"/>
    <w:link w:val="4"/>
    <w:semiHidden/>
    <w:rsid w:val="00227203"/>
    <w:rPr>
      <w:rFonts w:ascii="Times New Roman" w:eastAsia="Times New Roman" w:hAnsi="Times New Roman" w:cs="Times New Roman"/>
      <w:b/>
      <w:sz w:val="21"/>
      <w:szCs w:val="20"/>
      <w:lang w:val="x-none" w:eastAsia="x-none"/>
    </w:rPr>
  </w:style>
  <w:style w:type="character" w:customStyle="1" w:styleId="50">
    <w:name w:val="Заголовок 5 Знак"/>
    <w:basedOn w:val="a5"/>
    <w:link w:val="5"/>
    <w:semiHidden/>
    <w:rsid w:val="0022720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5"/>
    <w:link w:val="6"/>
    <w:semiHidden/>
    <w:rsid w:val="00227203"/>
    <w:rPr>
      <w:rFonts w:ascii="Times New Roman" w:eastAsia="Times New Roman" w:hAnsi="Times New Roman" w:cs="Times New Roman"/>
      <w:b/>
      <w:bCs/>
      <w:color w:val="000000"/>
      <w:spacing w:val="-2"/>
      <w:sz w:val="24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5"/>
    <w:link w:val="7"/>
    <w:semiHidden/>
    <w:rsid w:val="0022720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semiHidden/>
    <w:rsid w:val="00227203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5"/>
    <w:link w:val="9"/>
    <w:semiHidden/>
    <w:rsid w:val="00227203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7"/>
    <w:uiPriority w:val="99"/>
    <w:semiHidden/>
    <w:unhideWhenUsed/>
    <w:rsid w:val="00227203"/>
  </w:style>
  <w:style w:type="character" w:styleId="a8">
    <w:name w:val="Hyperlink"/>
    <w:uiPriority w:val="99"/>
    <w:semiHidden/>
    <w:unhideWhenUsed/>
    <w:rsid w:val="00227203"/>
    <w:rPr>
      <w:color w:val="0000FF"/>
      <w:u w:val="single"/>
    </w:rPr>
  </w:style>
  <w:style w:type="character" w:styleId="a9">
    <w:name w:val="FollowedHyperlink"/>
    <w:basedOn w:val="a5"/>
    <w:uiPriority w:val="99"/>
    <w:semiHidden/>
    <w:unhideWhenUsed/>
    <w:rsid w:val="00227203"/>
    <w:rPr>
      <w:color w:val="800080" w:themeColor="followedHyperlink"/>
      <w:u w:val="single"/>
    </w:rPr>
  </w:style>
  <w:style w:type="paragraph" w:styleId="aa">
    <w:name w:val="Normal (Web)"/>
    <w:basedOn w:val="a4"/>
    <w:semiHidden/>
    <w:unhideWhenUsed/>
    <w:rsid w:val="0022720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styleId="41">
    <w:name w:val="index 4"/>
    <w:basedOn w:val="a4"/>
    <w:next w:val="a4"/>
    <w:autoRedefine/>
    <w:semiHidden/>
    <w:unhideWhenUsed/>
    <w:rsid w:val="00227203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4"/>
    <w:next w:val="a4"/>
    <w:autoRedefine/>
    <w:uiPriority w:val="39"/>
    <w:semiHidden/>
    <w:unhideWhenUsed/>
    <w:rsid w:val="00227203"/>
    <w:pPr>
      <w:widowControl w:val="0"/>
      <w:spacing w:before="12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5">
    <w:name w:val="toc 2"/>
    <w:basedOn w:val="a4"/>
    <w:next w:val="a4"/>
    <w:autoRedefine/>
    <w:uiPriority w:val="39"/>
    <w:semiHidden/>
    <w:unhideWhenUsed/>
    <w:rsid w:val="00227203"/>
    <w:pPr>
      <w:widowControl w:val="0"/>
      <w:tabs>
        <w:tab w:val="right" w:leader="dot" w:pos="9344"/>
      </w:tabs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4"/>
    <w:next w:val="a4"/>
    <w:autoRedefine/>
    <w:uiPriority w:val="39"/>
    <w:semiHidden/>
    <w:unhideWhenUsed/>
    <w:rsid w:val="00227203"/>
    <w:pPr>
      <w:widowControl w:val="0"/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Normal Indent"/>
    <w:basedOn w:val="a4"/>
    <w:semiHidden/>
    <w:unhideWhenUsed/>
    <w:rsid w:val="002272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4"/>
    <w:link w:val="ad"/>
    <w:uiPriority w:val="99"/>
    <w:semiHidden/>
    <w:unhideWhenUsed/>
    <w:rsid w:val="002272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5"/>
    <w:link w:val="ac"/>
    <w:uiPriority w:val="99"/>
    <w:semiHidden/>
    <w:rsid w:val="0022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4"/>
    <w:link w:val="af"/>
    <w:uiPriority w:val="99"/>
    <w:semiHidden/>
    <w:unhideWhenUsed/>
    <w:rsid w:val="00227203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5"/>
    <w:link w:val="ae"/>
    <w:uiPriority w:val="99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4"/>
    <w:link w:val="af1"/>
    <w:semiHidden/>
    <w:unhideWhenUsed/>
    <w:rsid w:val="0022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5"/>
    <w:link w:val="af0"/>
    <w:semiHidden/>
    <w:rsid w:val="0022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4"/>
    <w:semiHidden/>
    <w:unhideWhenUsed/>
    <w:rsid w:val="00227203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6">
    <w:name w:val="envelope return"/>
    <w:basedOn w:val="a4"/>
    <w:semiHidden/>
    <w:unhideWhenUsed/>
    <w:rsid w:val="002272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endnote text"/>
    <w:basedOn w:val="a4"/>
    <w:link w:val="af4"/>
    <w:semiHidden/>
    <w:unhideWhenUsed/>
    <w:rsid w:val="0022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5"/>
    <w:link w:val="af3"/>
    <w:semiHidden/>
    <w:rsid w:val="0022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4"/>
    <w:semiHidden/>
    <w:unhideWhenUsed/>
    <w:rsid w:val="0022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 Bullet"/>
    <w:basedOn w:val="a4"/>
    <w:autoRedefine/>
    <w:semiHidden/>
    <w:unhideWhenUsed/>
    <w:rsid w:val="002272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Number"/>
    <w:basedOn w:val="a4"/>
    <w:semiHidden/>
    <w:unhideWhenUsed/>
    <w:rsid w:val="0022720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2"/>
    <w:basedOn w:val="a4"/>
    <w:semiHidden/>
    <w:unhideWhenUsed/>
    <w:rsid w:val="002272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List 3"/>
    <w:basedOn w:val="a4"/>
    <w:semiHidden/>
    <w:unhideWhenUsed/>
    <w:rsid w:val="0022720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List 4"/>
    <w:basedOn w:val="a4"/>
    <w:semiHidden/>
    <w:unhideWhenUsed/>
    <w:rsid w:val="0022720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4"/>
    <w:semiHidden/>
    <w:unhideWhenUsed/>
    <w:rsid w:val="00227203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Bullet 2"/>
    <w:basedOn w:val="a4"/>
    <w:autoRedefine/>
    <w:semiHidden/>
    <w:unhideWhenUsed/>
    <w:rsid w:val="0022720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Bullet 3"/>
    <w:basedOn w:val="a4"/>
    <w:autoRedefine/>
    <w:semiHidden/>
    <w:unhideWhenUsed/>
    <w:rsid w:val="0022720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4">
    <w:name w:val="List Bullet 4"/>
    <w:basedOn w:val="a4"/>
    <w:autoRedefine/>
    <w:semiHidden/>
    <w:unhideWhenUsed/>
    <w:rsid w:val="0022720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Bullet 5"/>
    <w:basedOn w:val="a4"/>
    <w:autoRedefine/>
    <w:semiHidden/>
    <w:unhideWhenUsed/>
    <w:rsid w:val="00227203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List Number 2"/>
    <w:basedOn w:val="a4"/>
    <w:semiHidden/>
    <w:unhideWhenUsed/>
    <w:rsid w:val="0022720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List Number 3"/>
    <w:basedOn w:val="a4"/>
    <w:semiHidden/>
    <w:unhideWhenUsed/>
    <w:rsid w:val="0022720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5">
    <w:name w:val="List Number 4"/>
    <w:basedOn w:val="a4"/>
    <w:semiHidden/>
    <w:unhideWhenUsed/>
    <w:rsid w:val="0022720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4">
    <w:name w:val="List Number 5"/>
    <w:basedOn w:val="a4"/>
    <w:semiHidden/>
    <w:unhideWhenUsed/>
    <w:rsid w:val="00227203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Title"/>
    <w:basedOn w:val="a4"/>
    <w:link w:val="af9"/>
    <w:qFormat/>
    <w:rsid w:val="00227203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character" w:customStyle="1" w:styleId="af9">
    <w:name w:val="Название Знак"/>
    <w:basedOn w:val="a5"/>
    <w:link w:val="af8"/>
    <w:rsid w:val="00227203"/>
    <w:rPr>
      <w:rFonts w:ascii="Times New Roman" w:eastAsia="Times New Roman" w:hAnsi="Times New Roman" w:cs="Times New Roman"/>
      <w:caps/>
      <w:sz w:val="28"/>
      <w:szCs w:val="20"/>
      <w:lang w:val="x-none" w:eastAsia="x-none"/>
    </w:rPr>
  </w:style>
  <w:style w:type="paragraph" w:styleId="afa">
    <w:name w:val="Closing"/>
    <w:basedOn w:val="a4"/>
    <w:link w:val="afb"/>
    <w:semiHidden/>
    <w:unhideWhenUsed/>
    <w:rsid w:val="00227203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b">
    <w:name w:val="Прощание Знак"/>
    <w:basedOn w:val="a5"/>
    <w:link w:val="afa"/>
    <w:semiHidden/>
    <w:rsid w:val="00227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c">
    <w:name w:val="Signature"/>
    <w:basedOn w:val="a4"/>
    <w:link w:val="afd"/>
    <w:semiHidden/>
    <w:unhideWhenUsed/>
    <w:rsid w:val="00227203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Подпись Знак"/>
    <w:basedOn w:val="a5"/>
    <w:link w:val="afc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Знак1"/>
    <w:aliases w:val="Знак1 Знак1,Заг1 Знак1"/>
    <w:link w:val="a2"/>
    <w:semiHidden/>
    <w:locked/>
    <w:rsid w:val="00227203"/>
    <w:rPr>
      <w:sz w:val="24"/>
      <w:szCs w:val="24"/>
      <w:lang w:val="x-none" w:eastAsia="x-none"/>
    </w:rPr>
  </w:style>
  <w:style w:type="paragraph" w:styleId="a2">
    <w:name w:val="Body Text"/>
    <w:aliases w:val="Знак1,Заг1"/>
    <w:basedOn w:val="a4"/>
    <w:link w:val="13"/>
    <w:semiHidden/>
    <w:unhideWhenUsed/>
    <w:rsid w:val="00227203"/>
    <w:pPr>
      <w:numPr>
        <w:numId w:val="5"/>
      </w:numPr>
      <w:spacing w:after="120" w:line="240" w:lineRule="auto"/>
      <w:ind w:left="0" w:firstLine="0"/>
    </w:pPr>
    <w:rPr>
      <w:sz w:val="24"/>
      <w:szCs w:val="24"/>
      <w:lang w:val="x-none" w:eastAsia="x-none"/>
    </w:rPr>
  </w:style>
  <w:style w:type="character" w:customStyle="1" w:styleId="afe">
    <w:name w:val="Основной текст Знак"/>
    <w:aliases w:val="Знак1 Знак,Заг1 Знак"/>
    <w:basedOn w:val="a5"/>
    <w:uiPriority w:val="99"/>
    <w:semiHidden/>
    <w:rsid w:val="00227203"/>
  </w:style>
  <w:style w:type="character" w:customStyle="1" w:styleId="aff">
    <w:name w:val="Основной текст с отступом Знак"/>
    <w:aliases w:val="Основной текст 1 Знак1,Нумерованный список !! Знак1,Надин стиль Знак1"/>
    <w:basedOn w:val="a5"/>
    <w:link w:val="a3"/>
    <w:semiHidden/>
    <w:locked/>
    <w:rsid w:val="00227203"/>
    <w:rPr>
      <w:sz w:val="24"/>
      <w:lang w:val="x-none" w:eastAsia="x-none"/>
    </w:rPr>
  </w:style>
  <w:style w:type="paragraph" w:styleId="a3">
    <w:name w:val="Body Text Indent"/>
    <w:aliases w:val="Основной текст 1,Нумерованный список !!,Надин стиль"/>
    <w:basedOn w:val="a4"/>
    <w:link w:val="aff"/>
    <w:semiHidden/>
    <w:unhideWhenUsed/>
    <w:rsid w:val="00227203"/>
    <w:pPr>
      <w:widowControl w:val="0"/>
      <w:numPr>
        <w:numId w:val="4"/>
      </w:numPr>
      <w:spacing w:after="120" w:line="240" w:lineRule="auto"/>
      <w:ind w:left="283" w:firstLine="0"/>
      <w:jc w:val="both"/>
    </w:pPr>
    <w:rPr>
      <w:sz w:val="24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,Нумерованный список !! Знак,Надин стиль Знак"/>
    <w:basedOn w:val="a5"/>
    <w:semiHidden/>
    <w:rsid w:val="00227203"/>
  </w:style>
  <w:style w:type="paragraph" w:styleId="aff0">
    <w:name w:val="List Continue"/>
    <w:basedOn w:val="a4"/>
    <w:semiHidden/>
    <w:unhideWhenUsed/>
    <w:rsid w:val="002272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List Continue 2"/>
    <w:basedOn w:val="a4"/>
    <w:semiHidden/>
    <w:unhideWhenUsed/>
    <w:rsid w:val="0022720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List Continue 3"/>
    <w:basedOn w:val="a4"/>
    <w:semiHidden/>
    <w:unhideWhenUsed/>
    <w:rsid w:val="00227203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4"/>
    <w:semiHidden/>
    <w:unhideWhenUsed/>
    <w:rsid w:val="00227203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4"/>
    <w:semiHidden/>
    <w:unhideWhenUsed/>
    <w:rsid w:val="00227203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Message Header"/>
    <w:basedOn w:val="a4"/>
    <w:link w:val="aff2"/>
    <w:semiHidden/>
    <w:unhideWhenUsed/>
    <w:rsid w:val="00227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2">
    <w:name w:val="Шапка Знак"/>
    <w:basedOn w:val="a5"/>
    <w:link w:val="aff1"/>
    <w:semiHidden/>
    <w:rsid w:val="00227203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3">
    <w:name w:val="Subtitle"/>
    <w:basedOn w:val="a4"/>
    <w:link w:val="aff4"/>
    <w:qFormat/>
    <w:rsid w:val="002272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Подзаголовок Знак"/>
    <w:basedOn w:val="a5"/>
    <w:link w:val="aff3"/>
    <w:rsid w:val="00227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5">
    <w:name w:val="Salutation"/>
    <w:basedOn w:val="a4"/>
    <w:next w:val="a4"/>
    <w:link w:val="aff6"/>
    <w:semiHidden/>
    <w:unhideWhenUsed/>
    <w:rsid w:val="00227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Приветствие Знак"/>
    <w:basedOn w:val="a5"/>
    <w:link w:val="aff5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Date"/>
    <w:basedOn w:val="a4"/>
    <w:next w:val="a4"/>
    <w:link w:val="aff8"/>
    <w:semiHidden/>
    <w:unhideWhenUsed/>
    <w:rsid w:val="00227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8">
    <w:name w:val="Дата Знак"/>
    <w:basedOn w:val="a5"/>
    <w:link w:val="aff7"/>
    <w:semiHidden/>
    <w:rsid w:val="00227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9">
    <w:name w:val="Body Text First Indent"/>
    <w:basedOn w:val="a2"/>
    <w:link w:val="affa"/>
    <w:semiHidden/>
    <w:unhideWhenUsed/>
    <w:rsid w:val="00227203"/>
    <w:pPr>
      <w:ind w:firstLine="210"/>
    </w:pPr>
    <w:rPr>
      <w:szCs w:val="20"/>
    </w:rPr>
  </w:style>
  <w:style w:type="character" w:customStyle="1" w:styleId="affa">
    <w:name w:val="Красная строка Знак"/>
    <w:basedOn w:val="afe"/>
    <w:link w:val="aff9"/>
    <w:semiHidden/>
    <w:rsid w:val="00227203"/>
    <w:rPr>
      <w:sz w:val="24"/>
      <w:szCs w:val="20"/>
      <w:lang w:val="x-none" w:eastAsia="x-none"/>
    </w:rPr>
  </w:style>
  <w:style w:type="paragraph" w:styleId="2b">
    <w:name w:val="Body Text First Indent 2"/>
    <w:basedOn w:val="a3"/>
    <w:link w:val="2c"/>
    <w:semiHidden/>
    <w:unhideWhenUsed/>
    <w:rsid w:val="00227203"/>
    <w:pPr>
      <w:widowControl/>
      <w:ind w:firstLine="210"/>
      <w:jc w:val="left"/>
    </w:pPr>
  </w:style>
  <w:style w:type="character" w:customStyle="1" w:styleId="2c">
    <w:name w:val="Красная строка 2 Знак"/>
    <w:basedOn w:val="14"/>
    <w:link w:val="2b"/>
    <w:semiHidden/>
    <w:rsid w:val="00227203"/>
    <w:rPr>
      <w:sz w:val="24"/>
      <w:lang w:val="x-none" w:eastAsia="x-none"/>
    </w:rPr>
  </w:style>
  <w:style w:type="paragraph" w:styleId="affb">
    <w:name w:val="Note Heading"/>
    <w:basedOn w:val="a4"/>
    <w:next w:val="a4"/>
    <w:link w:val="affc"/>
    <w:semiHidden/>
    <w:unhideWhenUsed/>
    <w:rsid w:val="00227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c">
    <w:name w:val="Заголовок записки Знак"/>
    <w:basedOn w:val="a5"/>
    <w:link w:val="affb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4"/>
    <w:link w:val="20"/>
    <w:semiHidden/>
    <w:unhideWhenUsed/>
    <w:rsid w:val="00227203"/>
    <w:pPr>
      <w:widowControl w:val="0"/>
      <w:numPr>
        <w:numId w:val="1"/>
      </w:numPr>
      <w:spacing w:after="120" w:line="48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5"/>
    <w:link w:val="22"/>
    <w:semiHidden/>
    <w:rsid w:val="00227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4"/>
    <w:link w:val="37"/>
    <w:semiHidden/>
    <w:unhideWhenUsed/>
    <w:rsid w:val="002272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7">
    <w:name w:val="Основной текст 3 Знак"/>
    <w:basedOn w:val="a5"/>
    <w:link w:val="36"/>
    <w:semiHidden/>
    <w:rsid w:val="00227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4"/>
    <w:link w:val="21"/>
    <w:semiHidden/>
    <w:unhideWhenUsed/>
    <w:rsid w:val="00227203"/>
    <w:pPr>
      <w:numPr>
        <w:numId w:val="6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5"/>
    <w:link w:val="2"/>
    <w:semiHidden/>
    <w:rsid w:val="002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4"/>
    <w:link w:val="39"/>
    <w:semiHidden/>
    <w:unhideWhenUsed/>
    <w:rsid w:val="002272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9">
    <w:name w:val="Основной текст с отступом 3 Знак"/>
    <w:basedOn w:val="a5"/>
    <w:link w:val="38"/>
    <w:semiHidden/>
    <w:rsid w:val="0022720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fd">
    <w:name w:val="Block Text"/>
    <w:basedOn w:val="a4"/>
    <w:semiHidden/>
    <w:unhideWhenUsed/>
    <w:rsid w:val="0022720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e">
    <w:name w:val="Plain Text"/>
    <w:basedOn w:val="a4"/>
    <w:link w:val="afff"/>
    <w:semiHidden/>
    <w:unhideWhenUsed/>
    <w:rsid w:val="002272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">
    <w:name w:val="Текст Знак"/>
    <w:basedOn w:val="a5"/>
    <w:link w:val="affe"/>
    <w:semiHidden/>
    <w:rsid w:val="002272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0">
    <w:name w:val="Balloon Text"/>
    <w:basedOn w:val="a4"/>
    <w:link w:val="afff1"/>
    <w:semiHidden/>
    <w:unhideWhenUsed/>
    <w:rsid w:val="00227203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5"/>
    <w:link w:val="afff0"/>
    <w:semiHidden/>
    <w:rsid w:val="002272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2">
    <w:name w:val="List Paragraph"/>
    <w:basedOn w:val="a4"/>
    <w:uiPriority w:val="34"/>
    <w:qFormat/>
    <w:rsid w:val="00227203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TOC Heading"/>
    <w:basedOn w:val="1"/>
    <w:next w:val="a4"/>
    <w:uiPriority w:val="39"/>
    <w:semiHidden/>
    <w:unhideWhenUsed/>
    <w:qFormat/>
    <w:rsid w:val="00227203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customStyle="1" w:styleId="a1">
    <w:name w:val="Уважаемый"/>
    <w:rsid w:val="00227203"/>
    <w:pPr>
      <w:numPr>
        <w:numId w:val="7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абзац-1"/>
    <w:basedOn w:val="a4"/>
    <w:rsid w:val="00227203"/>
    <w:pPr>
      <w:numPr>
        <w:numId w:val="8"/>
      </w:numPr>
      <w:spacing w:after="0" w:line="360" w:lineRule="auto"/>
      <w:ind w:left="0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определений"/>
    <w:basedOn w:val="a4"/>
    <w:next w:val="a0"/>
    <w:rsid w:val="00227203"/>
    <w:pPr>
      <w:numPr>
        <w:numId w:val="10"/>
      </w:numPr>
      <w:snapToGrid w:val="0"/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Термин"/>
    <w:basedOn w:val="a4"/>
    <w:next w:val="a"/>
    <w:rsid w:val="00227203"/>
    <w:pPr>
      <w:numPr>
        <w:numId w:val="9"/>
      </w:numPr>
      <w:snapToGri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2272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">
    <w:name w:val="Стиль1"/>
    <w:basedOn w:val="a4"/>
    <w:rsid w:val="0022720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">
    <w:name w:val="Normal"/>
    <w:rsid w:val="002272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Обычный (тбл)"/>
    <w:basedOn w:val="a4"/>
    <w:rsid w:val="00227203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paragraph" w:customStyle="1" w:styleId="afff5">
    <w:name w:val="Шапка таблицы"/>
    <w:basedOn w:val="afff4"/>
    <w:rsid w:val="00227203"/>
    <w:pPr>
      <w:keepNext/>
      <w:spacing w:before="60"/>
    </w:pPr>
    <w:rPr>
      <w:b/>
    </w:rPr>
  </w:style>
  <w:style w:type="paragraph" w:customStyle="1" w:styleId="NormalWeb">
    <w:name w:val="Normal (Web)"/>
    <w:basedOn w:val="a4"/>
    <w:rsid w:val="002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nsPlusNonformat">
    <w:name w:val="ConsPlusNonformat"/>
    <w:rsid w:val="002272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xl26">
    <w:name w:val="xl26"/>
    <w:basedOn w:val="a4"/>
    <w:rsid w:val="0022720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4"/>
    <w:rsid w:val="00227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afff6">
    <w:name w:val="абз"/>
    <w:basedOn w:val="a4"/>
    <w:rsid w:val="00227203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Маркированный"/>
    <w:basedOn w:val="a4"/>
    <w:rsid w:val="00227203"/>
    <w:pPr>
      <w:tabs>
        <w:tab w:val="num" w:pos="1664"/>
      </w:tabs>
      <w:spacing w:after="0" w:line="240" w:lineRule="auto"/>
      <w:ind w:left="1664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">
    <w:name w:val="Body Text Indent 2"/>
    <w:basedOn w:val="a4"/>
    <w:rsid w:val="0022720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0">
    <w:name w:val="xl40"/>
    <w:basedOn w:val="a4"/>
    <w:rsid w:val="00227203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rvps3">
    <w:name w:val="rvps3"/>
    <w:basedOn w:val="a4"/>
    <w:rsid w:val="002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4"/>
    <w:rsid w:val="002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4"/>
    <w:rsid w:val="0022720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afff8">
    <w:name w:val="Абзац"/>
    <w:basedOn w:val="a4"/>
    <w:rsid w:val="00227203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9">
    <w:name w:val="footnote reference"/>
    <w:uiPriority w:val="99"/>
    <w:semiHidden/>
    <w:unhideWhenUsed/>
    <w:rsid w:val="00227203"/>
    <w:rPr>
      <w:vertAlign w:val="superscript"/>
    </w:rPr>
  </w:style>
  <w:style w:type="character" w:customStyle="1" w:styleId="rvts6">
    <w:name w:val="rvts6"/>
    <w:basedOn w:val="a5"/>
    <w:rsid w:val="00227203"/>
  </w:style>
  <w:style w:type="character" w:customStyle="1" w:styleId="rvts7">
    <w:name w:val="rvts7"/>
    <w:basedOn w:val="a5"/>
    <w:rsid w:val="00227203"/>
  </w:style>
  <w:style w:type="character" w:customStyle="1" w:styleId="rvts11">
    <w:name w:val="rvts11"/>
    <w:basedOn w:val="a5"/>
    <w:rsid w:val="00227203"/>
  </w:style>
  <w:style w:type="character" w:customStyle="1" w:styleId="rvts16">
    <w:name w:val="rvts16"/>
    <w:basedOn w:val="a5"/>
    <w:rsid w:val="00227203"/>
  </w:style>
  <w:style w:type="table" w:styleId="afffa">
    <w:name w:val="Table Grid"/>
    <w:basedOn w:val="a6"/>
    <w:rsid w:val="0022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F07C-688D-430E-A76C-FD4E9D25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9227</Words>
  <Characters>52595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Виктория</cp:lastModifiedBy>
  <cp:revision>11</cp:revision>
  <cp:lastPrinted>2016-04-20T09:03:00Z</cp:lastPrinted>
  <dcterms:created xsi:type="dcterms:W3CDTF">2016-03-23T08:56:00Z</dcterms:created>
  <dcterms:modified xsi:type="dcterms:W3CDTF">2017-07-25T11:04:00Z</dcterms:modified>
</cp:coreProperties>
</file>