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0A26DE" w:rsidRPr="00E72436" w:rsidTr="008B277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A26DE" w:rsidRPr="00E72436" w:rsidRDefault="000A26DE" w:rsidP="008B2770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 o:ole="" fillcolor="window">
                  <v:imagedata r:id="rId4" o:title=""/>
                </v:shape>
                <o:OLEObject Type="Embed" ProgID="Word.Picture.8" ShapeID="_x0000_i1025" DrawAspect="Content" ObjectID="_1574253253" r:id="rId5"/>
              </w:object>
            </w:r>
          </w:p>
        </w:tc>
      </w:tr>
    </w:tbl>
    <w:p w:rsidR="000A26DE" w:rsidRPr="00C833EE" w:rsidRDefault="000A26DE" w:rsidP="000A26DE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Cs w:val="20"/>
        </w:rPr>
      </w:pPr>
      <w:r w:rsidRPr="00E72436">
        <w:rPr>
          <w:rFonts w:ascii="Times New Roman" w:hAnsi="Times New Roman"/>
          <w:color w:val="000000"/>
          <w:szCs w:val="20"/>
        </w:rPr>
        <w:t>Республик</w:t>
      </w:r>
      <w:r w:rsidRPr="00C833EE">
        <w:rPr>
          <w:rFonts w:ascii="Times New Roman" w:hAnsi="Times New Roman"/>
          <w:color w:val="000000"/>
          <w:szCs w:val="20"/>
        </w:rPr>
        <w:t>æ</w:t>
      </w:r>
      <w:r>
        <w:rPr>
          <w:rFonts w:ascii="Times New Roman" w:hAnsi="Times New Roman"/>
          <w:color w:val="000000"/>
          <w:szCs w:val="20"/>
        </w:rPr>
        <w:t xml:space="preserve"> </w:t>
      </w:r>
      <w:proofErr w:type="gramStart"/>
      <w:r w:rsidRPr="00E72436">
        <w:rPr>
          <w:rFonts w:ascii="Times New Roman" w:hAnsi="Times New Roman"/>
          <w:color w:val="000000"/>
          <w:szCs w:val="20"/>
        </w:rPr>
        <w:t>Ц</w:t>
      </w:r>
      <w:proofErr w:type="gramEnd"/>
      <w:r w:rsidRPr="00C833EE">
        <w:rPr>
          <w:rFonts w:ascii="Times New Roman" w:hAnsi="Times New Roman"/>
          <w:color w:val="000000"/>
          <w:szCs w:val="20"/>
        </w:rPr>
        <w:t>æ</w:t>
      </w:r>
      <w:r w:rsidRPr="00E72436">
        <w:rPr>
          <w:rFonts w:ascii="Times New Roman" w:hAnsi="Times New Roman"/>
          <w:color w:val="000000"/>
          <w:szCs w:val="20"/>
        </w:rPr>
        <w:t>гат</w:t>
      </w:r>
      <w:r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E72436">
        <w:rPr>
          <w:rFonts w:ascii="Times New Roman" w:hAnsi="Times New Roman"/>
          <w:color w:val="000000"/>
          <w:szCs w:val="20"/>
        </w:rPr>
        <w:t>Ирыстон</w:t>
      </w:r>
      <w:proofErr w:type="spellEnd"/>
      <w:r w:rsidRPr="00C833EE">
        <w:rPr>
          <w:rFonts w:ascii="Times New Roman" w:hAnsi="Times New Roman"/>
          <w:color w:val="000000"/>
          <w:szCs w:val="20"/>
        </w:rPr>
        <w:t xml:space="preserve"> - </w:t>
      </w:r>
      <w:proofErr w:type="spellStart"/>
      <w:r w:rsidRPr="00E72436">
        <w:rPr>
          <w:rFonts w:ascii="Times New Roman" w:hAnsi="Times New Roman"/>
          <w:color w:val="000000"/>
          <w:szCs w:val="20"/>
        </w:rPr>
        <w:t>Аланийы</w:t>
      </w:r>
      <w:proofErr w:type="spellEnd"/>
    </w:p>
    <w:p w:rsidR="000A26DE" w:rsidRPr="00C833EE" w:rsidRDefault="000A26DE" w:rsidP="000A26DE">
      <w:pPr>
        <w:tabs>
          <w:tab w:val="left" w:pos="284"/>
        </w:tabs>
        <w:ind w:left="284"/>
        <w:jc w:val="center"/>
        <w:rPr>
          <w:rFonts w:ascii="Times New Roman" w:eastAsia="Calibri" w:hAnsi="Times New Roman"/>
          <w:color w:val="000000"/>
        </w:rPr>
      </w:pPr>
      <w:r w:rsidRPr="00E72436">
        <w:rPr>
          <w:rFonts w:ascii="Times New Roman" w:eastAsia="Calibri" w:hAnsi="Times New Roman"/>
          <w:color w:val="000000"/>
        </w:rPr>
        <w:t>Гор</w:t>
      </w:r>
      <w:r w:rsidRPr="00C833EE">
        <w:rPr>
          <w:rFonts w:ascii="Times New Roman" w:eastAsia="Calibri" w:hAnsi="Times New Roman"/>
          <w:color w:val="000000"/>
        </w:rPr>
        <w:t>æ</w:t>
      </w:r>
      <w:r w:rsidRPr="00E72436">
        <w:rPr>
          <w:rFonts w:ascii="Times New Roman" w:eastAsia="Calibri" w:hAnsi="Times New Roman"/>
          <w:color w:val="000000"/>
        </w:rPr>
        <w:t>тг</w:t>
      </w:r>
      <w:r w:rsidRPr="00C833EE">
        <w:rPr>
          <w:rFonts w:ascii="Times New Roman" w:eastAsia="Calibri" w:hAnsi="Times New Roman"/>
          <w:color w:val="000000"/>
        </w:rPr>
        <w:t>æ</w:t>
      </w:r>
      <w:r w:rsidRPr="00E72436">
        <w:rPr>
          <w:rFonts w:ascii="Times New Roman" w:eastAsia="Calibri" w:hAnsi="Times New Roman"/>
          <w:color w:val="000000"/>
        </w:rPr>
        <w:t>ронрайон</w:t>
      </w:r>
      <w:r w:rsidRPr="00C833EE">
        <w:rPr>
          <w:rFonts w:ascii="Times New Roman" w:eastAsia="Calibri" w:hAnsi="Times New Roman"/>
          <w:color w:val="000000"/>
        </w:rPr>
        <w:t xml:space="preserve"> –  </w:t>
      </w:r>
      <w:proofErr w:type="spellStart"/>
      <w:r w:rsidRPr="00E72436">
        <w:rPr>
          <w:rFonts w:ascii="Times New Roman" w:eastAsia="Calibri" w:hAnsi="Times New Roman"/>
          <w:color w:val="000000"/>
        </w:rPr>
        <w:t>Куыртаты</w:t>
      </w:r>
      <w:proofErr w:type="spellEnd"/>
      <w:r>
        <w:rPr>
          <w:rFonts w:ascii="Times New Roman" w:eastAsia="Calibri" w:hAnsi="Times New Roman"/>
          <w:color w:val="000000"/>
        </w:rPr>
        <w:t xml:space="preserve"> </w:t>
      </w:r>
      <w:r w:rsidRPr="00E72436">
        <w:rPr>
          <w:rFonts w:ascii="Times New Roman" w:eastAsia="Calibri" w:hAnsi="Times New Roman"/>
          <w:color w:val="000000"/>
        </w:rPr>
        <w:t>хъ</w:t>
      </w:r>
      <w:r w:rsidRPr="00C833EE">
        <w:rPr>
          <w:rFonts w:ascii="Times New Roman" w:eastAsia="Calibri" w:hAnsi="Times New Roman"/>
          <w:color w:val="000000"/>
        </w:rPr>
        <w:t>æ</w:t>
      </w:r>
      <w:r w:rsidRPr="00E72436">
        <w:rPr>
          <w:rFonts w:ascii="Times New Roman" w:eastAsia="Calibri" w:hAnsi="Times New Roman"/>
          <w:color w:val="000000"/>
        </w:rPr>
        <w:t>уы</w:t>
      </w:r>
      <w:r>
        <w:rPr>
          <w:rFonts w:ascii="Times New Roman" w:eastAsia="Calibri" w:hAnsi="Times New Roman"/>
          <w:color w:val="000000"/>
        </w:rPr>
        <w:t xml:space="preserve"> </w:t>
      </w:r>
      <w:r w:rsidRPr="00E72436">
        <w:rPr>
          <w:rFonts w:ascii="Times New Roman" w:eastAsia="Calibri" w:hAnsi="Times New Roman"/>
          <w:color w:val="000000"/>
        </w:rPr>
        <w:t>ц</w:t>
      </w:r>
      <w:r w:rsidRPr="00C833EE">
        <w:rPr>
          <w:rFonts w:ascii="Times New Roman" w:eastAsia="Calibri" w:hAnsi="Times New Roman"/>
          <w:color w:val="000000"/>
        </w:rPr>
        <w:t>æ</w:t>
      </w:r>
      <w:proofErr w:type="gramStart"/>
      <w:r w:rsidRPr="00E72436">
        <w:rPr>
          <w:rFonts w:ascii="Times New Roman" w:eastAsia="Calibri" w:hAnsi="Times New Roman"/>
          <w:color w:val="000000"/>
        </w:rPr>
        <w:t>р</w:t>
      </w:r>
      <w:proofErr w:type="gramEnd"/>
      <w:r w:rsidRPr="00C833EE">
        <w:rPr>
          <w:rFonts w:ascii="Times New Roman" w:eastAsia="Calibri" w:hAnsi="Times New Roman"/>
          <w:color w:val="000000"/>
        </w:rPr>
        <w:t>æ</w:t>
      </w:r>
      <w:r w:rsidRPr="00E72436">
        <w:rPr>
          <w:rFonts w:ascii="Times New Roman" w:eastAsia="Calibri" w:hAnsi="Times New Roman"/>
          <w:color w:val="000000"/>
        </w:rPr>
        <w:t>нбынаты</w:t>
      </w:r>
      <w:r w:rsidRPr="00C833EE">
        <w:rPr>
          <w:rFonts w:ascii="Times New Roman" w:eastAsia="Calibri" w:hAnsi="Times New Roman"/>
          <w:color w:val="000000"/>
        </w:rPr>
        <w:br/>
      </w:r>
      <w:r w:rsidRPr="00E72436">
        <w:rPr>
          <w:rFonts w:ascii="Times New Roman" w:eastAsia="Calibri" w:hAnsi="Times New Roman"/>
          <w:color w:val="000000"/>
        </w:rPr>
        <w:t>бын</w:t>
      </w:r>
      <w:r w:rsidRPr="00C833EE">
        <w:rPr>
          <w:rFonts w:ascii="Times New Roman" w:eastAsia="Calibri" w:hAnsi="Times New Roman"/>
          <w:color w:val="000000"/>
        </w:rPr>
        <w:t>æ</w:t>
      </w:r>
      <w:r w:rsidRPr="00E72436">
        <w:rPr>
          <w:rFonts w:ascii="Times New Roman" w:eastAsia="Calibri" w:hAnsi="Times New Roman"/>
          <w:color w:val="000000"/>
        </w:rPr>
        <w:t>ттон</w:t>
      </w:r>
      <w:r>
        <w:rPr>
          <w:rFonts w:ascii="Times New Roman" w:eastAsia="Calibri" w:hAnsi="Times New Roman"/>
          <w:color w:val="000000"/>
        </w:rPr>
        <w:t xml:space="preserve"> </w:t>
      </w:r>
      <w:r w:rsidRPr="00E72436">
        <w:rPr>
          <w:rFonts w:ascii="Times New Roman" w:eastAsia="Calibri" w:hAnsi="Times New Roman"/>
          <w:color w:val="000000"/>
        </w:rPr>
        <w:t>хиуынафф</w:t>
      </w:r>
      <w:r w:rsidRPr="00C833EE">
        <w:rPr>
          <w:rFonts w:ascii="Times New Roman" w:eastAsia="Calibri" w:hAnsi="Times New Roman"/>
          <w:color w:val="000000"/>
        </w:rPr>
        <w:t>æ</w:t>
      </w:r>
      <w:r w:rsidRPr="00E72436">
        <w:rPr>
          <w:rFonts w:ascii="Times New Roman" w:eastAsia="Calibri" w:hAnsi="Times New Roman"/>
          <w:color w:val="000000"/>
        </w:rPr>
        <w:t>йады</w:t>
      </w:r>
      <w:r>
        <w:rPr>
          <w:rFonts w:ascii="Times New Roman" w:eastAsia="Calibri" w:hAnsi="Times New Roman"/>
          <w:color w:val="000000"/>
        </w:rPr>
        <w:t xml:space="preserve"> </w:t>
      </w:r>
      <w:proofErr w:type="spellStart"/>
      <w:r w:rsidRPr="00E72436">
        <w:rPr>
          <w:rFonts w:ascii="Times New Roman" w:eastAsia="Calibri" w:hAnsi="Times New Roman"/>
          <w:color w:val="000000"/>
        </w:rPr>
        <w:t>администраци</w:t>
      </w:r>
      <w:proofErr w:type="spellEnd"/>
    </w:p>
    <w:p w:rsidR="000A26DE" w:rsidRPr="00E72436" w:rsidRDefault="000A26DE" w:rsidP="000A26DE">
      <w:pPr>
        <w:keepNext/>
        <w:tabs>
          <w:tab w:val="left" w:pos="284"/>
        </w:tabs>
        <w:ind w:left="284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E72436">
        <w:rPr>
          <w:rFonts w:ascii="Times New Roman" w:hAnsi="Times New Roman"/>
          <w:color w:val="000000"/>
          <w:sz w:val="28"/>
          <w:szCs w:val="20"/>
        </w:rPr>
        <w:t xml:space="preserve">У Ы Н А Ф </w:t>
      </w:r>
      <w:proofErr w:type="spellStart"/>
      <w:proofErr w:type="gramStart"/>
      <w:r w:rsidRPr="00E72436">
        <w:rPr>
          <w:rFonts w:ascii="Times New Roman" w:hAnsi="Times New Roman"/>
          <w:color w:val="000000"/>
          <w:sz w:val="28"/>
          <w:szCs w:val="20"/>
        </w:rPr>
        <w:t>Ф</w:t>
      </w:r>
      <w:proofErr w:type="spellEnd"/>
      <w:proofErr w:type="gramEnd"/>
      <w:r w:rsidRPr="00E72436">
        <w:rPr>
          <w:rFonts w:ascii="Times New Roman" w:hAnsi="Times New Roman"/>
          <w:color w:val="000000"/>
          <w:sz w:val="28"/>
          <w:szCs w:val="20"/>
        </w:rPr>
        <w:t xml:space="preserve"> Æ </w:t>
      </w:r>
    </w:p>
    <w:p w:rsidR="000A26DE" w:rsidRPr="00E72436" w:rsidRDefault="0007384B" w:rsidP="000A26DE">
      <w:pPr>
        <w:tabs>
          <w:tab w:val="left" w:pos="284"/>
        </w:tabs>
        <w:ind w:left="284"/>
        <w:jc w:val="center"/>
        <w:rPr>
          <w:rFonts w:ascii="Times New Roman" w:eastAsia="Calibri" w:hAnsi="Times New Roman"/>
          <w:color w:val="000000"/>
        </w:rPr>
      </w:pPr>
      <w:r w:rsidRPr="0007384B">
        <w:rPr>
          <w:rFonts w:ascii="Times New Roman" w:eastAsia="Calibri" w:hAnsi="Times New Roman"/>
          <w:noProof/>
          <w:sz w:val="22"/>
        </w:rPr>
        <w:pict>
          <v:line id="Прямая соединительная линия 1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0A26DE" w:rsidRPr="00E72436">
        <w:rPr>
          <w:rFonts w:ascii="Times New Roman" w:eastAsia="Calibri" w:hAnsi="Times New Roman"/>
        </w:rPr>
        <w:t>Администрация местного самоуправления</w:t>
      </w:r>
      <w:r w:rsidR="000A26DE" w:rsidRPr="00E72436">
        <w:rPr>
          <w:rFonts w:ascii="Times New Roman" w:eastAsia="Calibri" w:hAnsi="Times New Roman"/>
        </w:rPr>
        <w:br/>
      </w:r>
      <w:proofErr w:type="spellStart"/>
      <w:r w:rsidR="000A26DE" w:rsidRPr="00E72436">
        <w:rPr>
          <w:rFonts w:ascii="Times New Roman" w:eastAsia="Calibri" w:hAnsi="Times New Roman"/>
          <w:color w:val="000000"/>
        </w:rPr>
        <w:t>Куртатского</w:t>
      </w:r>
      <w:proofErr w:type="spellEnd"/>
      <w:r w:rsidR="000A26DE" w:rsidRPr="00E72436">
        <w:rPr>
          <w:rFonts w:ascii="Times New Roman" w:eastAsia="Calibri" w:hAnsi="Times New Roman"/>
          <w:color w:val="000000"/>
        </w:rPr>
        <w:t xml:space="preserve"> сельского поселения Пригородного района</w:t>
      </w:r>
      <w:r w:rsidR="000A26DE" w:rsidRPr="00E72436">
        <w:rPr>
          <w:rFonts w:ascii="Times New Roman" w:eastAsia="Calibri" w:hAnsi="Times New Roman"/>
          <w:color w:val="000000"/>
        </w:rPr>
        <w:br/>
        <w:t>Республики Северная Осетия – Алания</w:t>
      </w:r>
    </w:p>
    <w:p w:rsidR="000A26DE" w:rsidRPr="000F4937" w:rsidRDefault="000A26DE" w:rsidP="000A26D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F4937">
        <w:rPr>
          <w:rFonts w:ascii="Times New Roman" w:hAnsi="Times New Roman"/>
          <w:sz w:val="28"/>
          <w:szCs w:val="28"/>
        </w:rPr>
        <w:t>ПОСТАНОВЛЕНИЕ</w:t>
      </w:r>
    </w:p>
    <w:p w:rsidR="000A26DE" w:rsidRDefault="000A26DE" w:rsidP="000A26D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A26DE" w:rsidRDefault="000A26DE" w:rsidP="000A26DE">
      <w:pPr>
        <w:rPr>
          <w:color w:val="000000"/>
        </w:rPr>
      </w:pPr>
      <w:r>
        <w:rPr>
          <w:color w:val="000000"/>
        </w:rPr>
        <w:t xml:space="preserve">от «_10_» __ноября____2015 г.                с. </w:t>
      </w:r>
      <w:proofErr w:type="spellStart"/>
      <w:r>
        <w:rPr>
          <w:color w:val="000000"/>
        </w:rPr>
        <w:t>Куртат</w:t>
      </w:r>
      <w:proofErr w:type="spellEnd"/>
      <w:r>
        <w:rPr>
          <w:color w:val="000000"/>
        </w:rPr>
        <w:t xml:space="preserve">                         № ___3___</w:t>
      </w:r>
    </w:p>
    <w:p w:rsidR="000A26DE" w:rsidRDefault="000A26DE" w:rsidP="000A26DE">
      <w:pPr>
        <w:rPr>
          <w:color w:val="000000"/>
        </w:rPr>
      </w:pPr>
      <w:r>
        <w:rPr>
          <w:color w:val="000000"/>
        </w:rPr>
        <w:t xml:space="preserve">  </w:t>
      </w:r>
    </w:p>
    <w:p w:rsidR="000A26DE" w:rsidRDefault="000A26DE" w:rsidP="000A26DE">
      <w:pPr>
        <w:shd w:val="clear" w:color="auto" w:fill="FFFFFF"/>
        <w:ind w:left="993" w:right="8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5E475D">
        <w:rPr>
          <w:b/>
          <w:spacing w:val="-8"/>
          <w:sz w:val="28"/>
          <w:szCs w:val="28"/>
        </w:rPr>
        <w:t>еречн</w:t>
      </w:r>
      <w:r>
        <w:rPr>
          <w:b/>
          <w:spacing w:val="-8"/>
          <w:sz w:val="28"/>
          <w:szCs w:val="28"/>
        </w:rPr>
        <w:t>я</w:t>
      </w:r>
      <w:r w:rsidRPr="005E475D">
        <w:rPr>
          <w:b/>
          <w:spacing w:val="-8"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</w:t>
      </w:r>
      <w:r w:rsidRPr="00E6196A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 xml:space="preserve">на территории </w:t>
      </w:r>
      <w:proofErr w:type="spellStart"/>
      <w:r>
        <w:rPr>
          <w:b/>
          <w:spacing w:val="-8"/>
          <w:sz w:val="28"/>
          <w:szCs w:val="28"/>
        </w:rPr>
        <w:t>Куртат</w:t>
      </w:r>
      <w:r>
        <w:rPr>
          <w:b/>
          <w:bCs/>
          <w:color w:val="FF0000"/>
          <w:spacing w:val="-2"/>
          <w:sz w:val="28"/>
          <w:szCs w:val="28"/>
        </w:rPr>
        <w:t>ского</w:t>
      </w:r>
      <w:proofErr w:type="spellEnd"/>
      <w:r>
        <w:rPr>
          <w:b/>
          <w:bCs/>
          <w:color w:val="FF0000"/>
          <w:spacing w:val="-2"/>
          <w:sz w:val="28"/>
          <w:szCs w:val="28"/>
        </w:rPr>
        <w:t xml:space="preserve"> сельского поселения муниципального образования – Пригородный район</w:t>
      </w:r>
      <w:r w:rsidRPr="000A61D9">
        <w:rPr>
          <w:b/>
          <w:color w:val="FF0000"/>
          <w:spacing w:val="-8"/>
          <w:sz w:val="28"/>
          <w:szCs w:val="28"/>
        </w:rPr>
        <w:t>,</w:t>
      </w:r>
      <w:r>
        <w:rPr>
          <w:b/>
          <w:spacing w:val="-8"/>
          <w:sz w:val="28"/>
          <w:szCs w:val="28"/>
        </w:rPr>
        <w:t xml:space="preserve"> предусмотренных </w:t>
      </w:r>
      <w:r w:rsidRPr="00E6196A">
        <w:rPr>
          <w:b/>
          <w:sz w:val="28"/>
          <w:szCs w:val="28"/>
        </w:rPr>
        <w:t>Законом Республики Северная Осетия – Алания  от 17 ноября 2014 года № 43-РЗ «Об административной ответственности за отдельные виды правонарушений»</w:t>
      </w:r>
    </w:p>
    <w:p w:rsidR="000A26DE" w:rsidRDefault="000A26DE" w:rsidP="000A26DE">
      <w:pPr>
        <w:shd w:val="clear" w:color="auto" w:fill="FFFFFF"/>
        <w:spacing w:line="322" w:lineRule="exact"/>
        <w:ind w:left="1276" w:right="1275"/>
      </w:pPr>
      <w:r>
        <w:rPr>
          <w:b/>
          <w:bCs/>
          <w:spacing w:val="-2"/>
          <w:sz w:val="28"/>
          <w:szCs w:val="28"/>
        </w:rPr>
        <w:t xml:space="preserve">    </w:t>
      </w:r>
    </w:p>
    <w:p w:rsidR="000A26DE" w:rsidRDefault="000A26DE" w:rsidP="000A26DE">
      <w:pPr>
        <w:shd w:val="clear" w:color="auto" w:fill="FFFFFF"/>
        <w:ind w:left="5" w:firstLine="696"/>
        <w:rPr>
          <w:b/>
          <w:bCs/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В соответствии со</w:t>
      </w:r>
      <w:hyperlink r:id="rId6" w:history="1">
        <w:r w:rsidRPr="0018107E">
          <w:rPr>
            <w:spacing w:val="-3"/>
            <w:sz w:val="28"/>
            <w:szCs w:val="28"/>
          </w:rPr>
          <w:t xml:space="preserve"> стать</w:t>
        </w:r>
        <w:r>
          <w:rPr>
            <w:spacing w:val="-3"/>
            <w:sz w:val="28"/>
            <w:szCs w:val="28"/>
          </w:rPr>
          <w:t>е</w:t>
        </w:r>
        <w:r w:rsidRPr="0018107E">
          <w:rPr>
            <w:spacing w:val="-3"/>
            <w:sz w:val="28"/>
            <w:szCs w:val="28"/>
          </w:rPr>
          <w:t xml:space="preserve">й 1.3.1 </w:t>
        </w:r>
      </w:hyperlink>
      <w:proofErr w:type="spellStart"/>
      <w:r>
        <w:rPr>
          <w:spacing w:val="-3"/>
          <w:sz w:val="28"/>
          <w:szCs w:val="28"/>
        </w:rPr>
        <w:t>КоАП</w:t>
      </w:r>
      <w:proofErr w:type="spellEnd"/>
      <w:r>
        <w:rPr>
          <w:spacing w:val="-3"/>
          <w:sz w:val="28"/>
          <w:szCs w:val="28"/>
        </w:rPr>
        <w:t xml:space="preserve"> РФ,</w:t>
      </w:r>
      <w:hyperlink r:id="rId7" w:history="1">
        <w:r w:rsidRPr="0018107E">
          <w:rPr>
            <w:spacing w:val="-3"/>
            <w:sz w:val="28"/>
            <w:szCs w:val="28"/>
          </w:rPr>
          <w:t xml:space="preserve"> стать</w:t>
        </w:r>
        <w:r>
          <w:rPr>
            <w:spacing w:val="-3"/>
            <w:sz w:val="28"/>
            <w:szCs w:val="28"/>
          </w:rPr>
          <w:t>ями</w:t>
        </w:r>
        <w:r w:rsidRPr="0018107E">
          <w:rPr>
            <w:spacing w:val="-3"/>
            <w:sz w:val="28"/>
            <w:szCs w:val="28"/>
          </w:rPr>
          <w:t xml:space="preserve"> 1,</w:t>
        </w:r>
      </w:hyperlink>
      <w:hyperlink r:id="rId8" w:history="1">
        <w:r w:rsidRPr="0018107E">
          <w:rPr>
            <w:spacing w:val="-3"/>
            <w:sz w:val="28"/>
            <w:szCs w:val="28"/>
          </w:rPr>
          <w:t xml:space="preserve"> </w:t>
        </w:r>
        <w:r>
          <w:rPr>
            <w:spacing w:val="-3"/>
            <w:sz w:val="28"/>
            <w:szCs w:val="28"/>
          </w:rPr>
          <w:t>2 и 9</w:t>
        </w:r>
        <w:r w:rsidRPr="0018107E">
          <w:rPr>
            <w:spacing w:val="-3"/>
            <w:sz w:val="28"/>
            <w:szCs w:val="28"/>
          </w:rPr>
          <w:t xml:space="preserve"> </w:t>
        </w:r>
      </w:hyperlink>
      <w:r>
        <w:rPr>
          <w:spacing w:val="-3"/>
          <w:sz w:val="28"/>
          <w:szCs w:val="28"/>
        </w:rPr>
        <w:t xml:space="preserve">Закона Республики Северная Осетия – Алания </w:t>
      </w:r>
      <w:r>
        <w:rPr>
          <w:sz w:val="28"/>
          <w:szCs w:val="28"/>
        </w:rPr>
        <w:t xml:space="preserve"> от 12 октября 2010 года № 48 - РЗ «О наделении органов местного самоуправления муниципальных районов и городского округа государственными полномочиями Республики Северная Осетия – Алания  по образованию и организации деятельности административных комиссий», с частью 2 </w:t>
      </w:r>
      <w:hyperlink r:id="rId9" w:history="1">
        <w:r w:rsidRPr="00013D29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и </w:t>
        </w:r>
      </w:hyperlink>
      <w:r>
        <w:rPr>
          <w:sz w:val="28"/>
          <w:szCs w:val="28"/>
        </w:rPr>
        <w:t>18 Закона Республики Северная Осетия – Алания  от 17 ноября</w:t>
      </w:r>
      <w:proofErr w:type="gramEnd"/>
      <w:r>
        <w:rPr>
          <w:sz w:val="28"/>
          <w:szCs w:val="28"/>
        </w:rPr>
        <w:t xml:space="preserve"> 2014 года № 43-РЗ «Об административной ответственности за отдельные виды правонарушений», </w:t>
      </w:r>
      <w:r w:rsidRPr="006D35BF">
        <w:rPr>
          <w:bCs/>
          <w:spacing w:val="-3"/>
        </w:rPr>
        <w:t>ПОСТАНОВЛЯЮ</w:t>
      </w:r>
      <w:r>
        <w:rPr>
          <w:b/>
          <w:bCs/>
          <w:spacing w:val="-3"/>
          <w:sz w:val="28"/>
          <w:szCs w:val="28"/>
        </w:rPr>
        <w:t>:</w:t>
      </w:r>
    </w:p>
    <w:p w:rsidR="000A26DE" w:rsidRDefault="000A26DE" w:rsidP="000A26DE">
      <w:pPr>
        <w:shd w:val="clear" w:color="auto" w:fill="FFFFFF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1.</w:t>
      </w:r>
      <w:r w:rsidRPr="005C2729">
        <w:rPr>
          <w:rStyle w:val="a3"/>
        </w:rPr>
        <w:t xml:space="preserve"> </w:t>
      </w:r>
      <w:r w:rsidRPr="005C2729">
        <w:rPr>
          <w:rStyle w:val="a3"/>
          <w:b w:val="0"/>
          <w:sz w:val="28"/>
          <w:szCs w:val="28"/>
        </w:rPr>
        <w:t>Признать уполномоченными</w:t>
      </w:r>
      <w:r>
        <w:rPr>
          <w:rStyle w:val="a3"/>
          <w:b w:val="0"/>
          <w:sz w:val="28"/>
          <w:szCs w:val="28"/>
        </w:rPr>
        <w:t xml:space="preserve"> по составлению </w:t>
      </w:r>
      <w:r>
        <w:rPr>
          <w:spacing w:val="-8"/>
          <w:sz w:val="28"/>
          <w:szCs w:val="28"/>
        </w:rPr>
        <w:t xml:space="preserve">протоколов об административных правонарушениях на территории </w:t>
      </w:r>
      <w:proofErr w:type="spellStart"/>
      <w:r>
        <w:rPr>
          <w:spacing w:val="-8"/>
          <w:sz w:val="28"/>
          <w:szCs w:val="28"/>
        </w:rPr>
        <w:t>Куртат</w:t>
      </w:r>
      <w:r w:rsidRPr="001D2F78">
        <w:rPr>
          <w:color w:val="FF0000"/>
          <w:spacing w:val="-8"/>
          <w:sz w:val="28"/>
          <w:szCs w:val="28"/>
        </w:rPr>
        <w:t>ского</w:t>
      </w:r>
      <w:proofErr w:type="spellEnd"/>
      <w:r w:rsidRPr="001D2F78">
        <w:rPr>
          <w:color w:val="FF0000"/>
          <w:spacing w:val="-8"/>
          <w:sz w:val="28"/>
          <w:szCs w:val="28"/>
        </w:rPr>
        <w:t xml:space="preserve"> сельского поселения</w:t>
      </w:r>
      <w:r>
        <w:rPr>
          <w:spacing w:val="-8"/>
          <w:sz w:val="28"/>
          <w:szCs w:val="28"/>
        </w:rPr>
        <w:t xml:space="preserve"> МО – Пригородный район, </w:t>
      </w:r>
      <w:r>
        <w:rPr>
          <w:sz w:val="28"/>
          <w:szCs w:val="28"/>
        </w:rPr>
        <w:t>предусмотренных статьями 4, 6 - 9,12 ,16 и 17</w:t>
      </w:r>
      <w:r w:rsidRPr="001D2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Республики Северная Осетия – Алания  от 17 ноября 2014 года № 43-РЗ «Об административной ответственности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отдельные виды правонарушений»</w:t>
      </w:r>
      <w:r>
        <w:rPr>
          <w:sz w:val="28"/>
          <w:szCs w:val="28"/>
        </w:rPr>
        <w:tab/>
        <w:t>Главу сельского поселения, его заместителей, главных и ведущих специалистов сельского поселения.</w:t>
      </w:r>
    </w:p>
    <w:p w:rsidR="000A26DE" w:rsidRDefault="000A26DE" w:rsidP="000A26DE">
      <w:pPr>
        <w:shd w:val="clear" w:color="auto" w:fill="FFFFFF"/>
        <w:tabs>
          <w:tab w:val="left" w:pos="1037"/>
        </w:tabs>
        <w:spacing w:line="317" w:lineRule="exact"/>
        <w:ind w:left="10" w:right="24"/>
        <w:rPr>
          <w:spacing w:val="-16"/>
          <w:sz w:val="28"/>
          <w:szCs w:val="28"/>
        </w:rPr>
      </w:pPr>
      <w:r>
        <w:rPr>
          <w:spacing w:val="-15"/>
          <w:sz w:val="28"/>
          <w:szCs w:val="28"/>
        </w:rPr>
        <w:t xml:space="preserve">           2.</w:t>
      </w:r>
      <w:r>
        <w:rPr>
          <w:sz w:val="28"/>
          <w:szCs w:val="28"/>
        </w:rPr>
        <w:tab/>
        <w:t>Настоящее постановление опубликовать в газете «</w:t>
      </w:r>
      <w:proofErr w:type="spellStart"/>
      <w:r>
        <w:rPr>
          <w:sz w:val="28"/>
          <w:szCs w:val="28"/>
        </w:rPr>
        <w:t>Фидиуаг</w:t>
      </w:r>
      <w:proofErr w:type="spellEnd"/>
      <w:r>
        <w:rPr>
          <w:sz w:val="28"/>
          <w:szCs w:val="28"/>
        </w:rPr>
        <w:t>» и разместить на официальном сайте муниципального образования Пригородный  район.</w:t>
      </w:r>
    </w:p>
    <w:p w:rsidR="000A26DE" w:rsidRDefault="000A26DE" w:rsidP="000A26DE">
      <w:pPr>
        <w:shd w:val="clear" w:color="auto" w:fill="FFFFFF"/>
        <w:tabs>
          <w:tab w:val="left" w:pos="1277"/>
        </w:tabs>
        <w:spacing w:line="317" w:lineRule="exact"/>
        <w:ind w:right="5" w:firstLine="710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0A26DE" w:rsidRDefault="000A26DE" w:rsidP="000A26DE">
      <w:pPr>
        <w:jc w:val="center"/>
        <w:rPr>
          <w:rFonts w:ascii="Times New Roman" w:hAnsi="Times New Roman"/>
          <w:sz w:val="28"/>
          <w:szCs w:val="28"/>
        </w:rPr>
      </w:pPr>
    </w:p>
    <w:p w:rsidR="000A26DE" w:rsidRPr="000A145A" w:rsidRDefault="000A26DE" w:rsidP="000A26DE">
      <w:pPr>
        <w:ind w:firstLine="0"/>
        <w:rPr>
          <w:sz w:val="28"/>
          <w:szCs w:val="28"/>
        </w:rPr>
      </w:pPr>
      <w:r w:rsidRPr="000A145A">
        <w:rPr>
          <w:sz w:val="28"/>
          <w:szCs w:val="28"/>
        </w:rPr>
        <w:t xml:space="preserve">Глава </w:t>
      </w:r>
      <w:proofErr w:type="spellStart"/>
      <w:r w:rsidRPr="000A145A">
        <w:rPr>
          <w:sz w:val="28"/>
          <w:szCs w:val="28"/>
        </w:rPr>
        <w:t>Куртатского</w:t>
      </w:r>
      <w:proofErr w:type="spellEnd"/>
      <w:r w:rsidRPr="000A145A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</w:t>
      </w:r>
      <w:proofErr w:type="spellStart"/>
      <w:r w:rsidRPr="000A145A">
        <w:rPr>
          <w:sz w:val="28"/>
          <w:szCs w:val="28"/>
        </w:rPr>
        <w:t>Яндиев</w:t>
      </w:r>
      <w:proofErr w:type="spellEnd"/>
      <w:r w:rsidRPr="000A145A">
        <w:rPr>
          <w:sz w:val="28"/>
          <w:szCs w:val="28"/>
        </w:rPr>
        <w:t xml:space="preserve"> Ч.М.</w:t>
      </w:r>
    </w:p>
    <w:p w:rsidR="00C80921" w:rsidRDefault="00C80921"/>
    <w:sectPr w:rsidR="00C80921" w:rsidSect="000A26D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26DE"/>
    <w:rsid w:val="0007384B"/>
    <w:rsid w:val="000A26DE"/>
    <w:rsid w:val="00BE4EBE"/>
    <w:rsid w:val="00C8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2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652586902207727CC47B5D825E8407A95FF14DE421B73C33ECFF3E70F8546195E524FFA87A1062C2BA5A1S8U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3652586902207727CC47B5D825E8407A95FF14DE421B73C33ECFF3E70F8546195E524FFA87A1062C2BA5A0S8U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652586902207727CC59B8CE49B64A7A98A519DA4511269662C9A4B85F8313591E541ABCCBSAU5G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E3652586902207727CC47B5D825E8407A95FF14DE401C78CA36CFF3E70F8546195E524FFA87A1062C2BA1A1S8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2017-12-08T11:48:00Z</dcterms:created>
  <dcterms:modified xsi:type="dcterms:W3CDTF">2017-12-08T11:48:00Z</dcterms:modified>
</cp:coreProperties>
</file>