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74" w:rsidRDefault="00851569" w:rsidP="008515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506774" w:rsidRDefault="00506774" w:rsidP="008515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506774" w:rsidRPr="002B2A04" w:rsidTr="00EA2064">
        <w:trPr>
          <w:jc w:val="center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06774" w:rsidRPr="002B2A04" w:rsidRDefault="00506774" w:rsidP="00EA2064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2B2A04">
              <w:rPr>
                <w:rFonts w:ascii="Times New Roman" w:hAnsi="Times New Roman" w:cs="Times New Roman"/>
                <w:color w:val="000000"/>
                <w:lang w:val="en-US" w:eastAsia="ru-RU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35pt;height:51.35pt" o:ole="" fillcolor="window">
                  <v:imagedata r:id="rId5" o:title=""/>
                </v:shape>
                <o:OLEObject Type="Embed" ProgID="Word.Picture.8" ShapeID="_x0000_i1025" DrawAspect="Content" ObjectID="_1617541083" r:id="rId6"/>
              </w:object>
            </w:r>
          </w:p>
        </w:tc>
      </w:tr>
    </w:tbl>
    <w:p w:rsidR="00506774" w:rsidRPr="002B2A04" w:rsidRDefault="00506774" w:rsidP="00506774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2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Республикæ </w:t>
      </w:r>
      <w:proofErr w:type="gramStart"/>
      <w:r w:rsidRPr="002B2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</w:t>
      </w:r>
      <w:proofErr w:type="gramEnd"/>
      <w:r w:rsidRPr="002B2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æгат </w:t>
      </w:r>
      <w:proofErr w:type="spellStart"/>
      <w:r w:rsidRPr="002B2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Ирыстон</w:t>
      </w:r>
      <w:proofErr w:type="spellEnd"/>
      <w:r w:rsidRPr="002B2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</w:t>
      </w:r>
      <w:proofErr w:type="spellStart"/>
      <w:r w:rsidRPr="002B2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Аланийы</w:t>
      </w:r>
      <w:proofErr w:type="spellEnd"/>
    </w:p>
    <w:p w:rsidR="00506774" w:rsidRPr="002B2A04" w:rsidRDefault="00506774" w:rsidP="00506774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color w:val="000000"/>
          <w:sz w:val="24"/>
          <w:lang w:eastAsia="ru-RU"/>
        </w:rPr>
      </w:pPr>
      <w:r w:rsidRPr="002B2A04">
        <w:rPr>
          <w:rFonts w:ascii="Times New Roman" w:hAnsi="Times New Roman" w:cs="Times New Roman"/>
          <w:color w:val="000000"/>
          <w:sz w:val="24"/>
          <w:lang w:eastAsia="ru-RU"/>
        </w:rPr>
        <w:t xml:space="preserve">Горæтгæрон район –  </w:t>
      </w:r>
      <w:proofErr w:type="spellStart"/>
      <w:r w:rsidRPr="002B2A04">
        <w:rPr>
          <w:rFonts w:ascii="Times New Roman" w:hAnsi="Times New Roman" w:cs="Times New Roman"/>
          <w:color w:val="000000"/>
          <w:sz w:val="24"/>
          <w:lang w:eastAsia="ru-RU"/>
        </w:rPr>
        <w:t>Куыртаты</w:t>
      </w:r>
      <w:proofErr w:type="spellEnd"/>
      <w:r w:rsidRPr="002B2A04">
        <w:rPr>
          <w:rFonts w:ascii="Times New Roman" w:hAnsi="Times New Roman" w:cs="Times New Roman"/>
          <w:color w:val="000000"/>
          <w:sz w:val="24"/>
          <w:lang w:eastAsia="ru-RU"/>
        </w:rPr>
        <w:t xml:space="preserve"> хъæуы цæ</w:t>
      </w:r>
      <w:proofErr w:type="gramStart"/>
      <w:r w:rsidRPr="002B2A04">
        <w:rPr>
          <w:rFonts w:ascii="Times New Roman" w:hAnsi="Times New Roman" w:cs="Times New Roman"/>
          <w:color w:val="000000"/>
          <w:sz w:val="24"/>
          <w:lang w:eastAsia="ru-RU"/>
        </w:rPr>
        <w:t>р</w:t>
      </w:r>
      <w:proofErr w:type="gramEnd"/>
      <w:r w:rsidRPr="002B2A04">
        <w:rPr>
          <w:rFonts w:ascii="Times New Roman" w:hAnsi="Times New Roman" w:cs="Times New Roman"/>
          <w:color w:val="000000"/>
          <w:sz w:val="24"/>
          <w:lang w:eastAsia="ru-RU"/>
        </w:rPr>
        <w:t>æнбынаты</w:t>
      </w:r>
      <w:r w:rsidRPr="002B2A04">
        <w:rPr>
          <w:rFonts w:ascii="Times New Roman" w:hAnsi="Times New Roman" w:cs="Times New Roman"/>
          <w:color w:val="000000"/>
          <w:sz w:val="24"/>
          <w:lang w:eastAsia="ru-RU"/>
        </w:rPr>
        <w:br/>
        <w:t xml:space="preserve">бынæттон хиуынаффæйады </w:t>
      </w:r>
      <w:proofErr w:type="spellStart"/>
      <w:r w:rsidRPr="002B2A04">
        <w:rPr>
          <w:rFonts w:ascii="Times New Roman" w:hAnsi="Times New Roman" w:cs="Times New Roman"/>
          <w:color w:val="000000"/>
          <w:sz w:val="24"/>
          <w:lang w:eastAsia="ru-RU"/>
        </w:rPr>
        <w:t>администраци</w:t>
      </w:r>
      <w:proofErr w:type="spellEnd"/>
    </w:p>
    <w:p w:rsidR="00506774" w:rsidRPr="002B2A04" w:rsidRDefault="00506774" w:rsidP="00506774">
      <w:pPr>
        <w:keepNext/>
        <w:tabs>
          <w:tab w:val="left" w:pos="284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B2A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 Ы Н А Ф </w:t>
      </w:r>
      <w:proofErr w:type="spellStart"/>
      <w:proofErr w:type="gramStart"/>
      <w:r w:rsidRPr="002B2A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proofErr w:type="spellEnd"/>
      <w:proofErr w:type="gramEnd"/>
      <w:r w:rsidRPr="002B2A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Æ </w:t>
      </w:r>
    </w:p>
    <w:p w:rsidR="00506774" w:rsidRPr="002B2A04" w:rsidRDefault="00506774" w:rsidP="00506774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color w:val="000000"/>
          <w:sz w:val="24"/>
          <w:lang w:eastAsia="ru-RU"/>
        </w:rPr>
      </w:pPr>
      <w:r w:rsidRPr="002B2A04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60288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</w:pict>
      </w:r>
      <w:r w:rsidRPr="002B2A04">
        <w:rPr>
          <w:rFonts w:ascii="Times New Roman" w:hAnsi="Times New Roman" w:cs="Times New Roman"/>
          <w:lang w:eastAsia="ru-RU"/>
        </w:rPr>
        <w:t>Администрация местного самоуправления</w:t>
      </w:r>
      <w:r w:rsidRPr="002B2A04">
        <w:rPr>
          <w:rFonts w:ascii="Times New Roman" w:hAnsi="Times New Roman" w:cs="Times New Roman"/>
          <w:lang w:eastAsia="ru-RU"/>
        </w:rPr>
        <w:br/>
      </w:r>
      <w:r w:rsidRPr="002B2A04">
        <w:rPr>
          <w:rFonts w:ascii="Times New Roman" w:hAnsi="Times New Roman" w:cs="Times New Roman"/>
          <w:color w:val="000000"/>
          <w:sz w:val="24"/>
          <w:lang w:eastAsia="ru-RU"/>
        </w:rPr>
        <w:t>Куртатского сельского поселения Пригородного района</w:t>
      </w:r>
      <w:r w:rsidRPr="002B2A04">
        <w:rPr>
          <w:rFonts w:ascii="Times New Roman" w:hAnsi="Times New Roman" w:cs="Times New Roman"/>
          <w:color w:val="000000"/>
          <w:sz w:val="24"/>
          <w:lang w:eastAsia="ru-RU"/>
        </w:rPr>
        <w:br/>
        <w:t>Республики Северная Осетия – Алания</w:t>
      </w:r>
    </w:p>
    <w:p w:rsidR="00506774" w:rsidRPr="002B2A04" w:rsidRDefault="00506774" w:rsidP="0050677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B2A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ПОСТАНОВЛЕНИЕ</w:t>
      </w:r>
    </w:p>
    <w:p w:rsidR="00506774" w:rsidRPr="002B2A04" w:rsidRDefault="00506774" w:rsidP="005067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06774" w:rsidRPr="002B2A04" w:rsidRDefault="00506774" w:rsidP="005067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B2A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№_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2</w:t>
      </w:r>
      <w:r w:rsidRPr="002B2A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 от  «_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15</w:t>
      </w:r>
      <w:r w:rsidRPr="002B2A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_»  _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04</w:t>
      </w:r>
      <w:r w:rsidRPr="002B2A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 201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9</w:t>
      </w:r>
      <w:r w:rsidRPr="002B2A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года                                         с.   </w:t>
      </w:r>
      <w:proofErr w:type="spellStart"/>
      <w:r w:rsidRPr="002B2A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Куртат</w:t>
      </w:r>
      <w:proofErr w:type="spellEnd"/>
      <w:r w:rsidRPr="002B2A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506774" w:rsidRPr="002B2A04" w:rsidRDefault="00506774" w:rsidP="005067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06774" w:rsidRPr="002B2A04" w:rsidRDefault="00506774" w:rsidP="0050677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C3C3C"/>
          <w:sz w:val="24"/>
          <w:szCs w:val="24"/>
        </w:rPr>
      </w:pPr>
      <w:r w:rsidRPr="002B2A04">
        <w:rPr>
          <w:rFonts w:ascii="Times New Roman" w:hAnsi="Times New Roman"/>
          <w:b/>
          <w:bCs/>
          <w:color w:val="3C3C3C"/>
          <w:sz w:val="24"/>
          <w:szCs w:val="24"/>
        </w:rPr>
        <w:t>Об утверждении порядка проведения оценки</w:t>
      </w:r>
    </w:p>
    <w:p w:rsidR="00506774" w:rsidRPr="002B2A04" w:rsidRDefault="00506774" w:rsidP="0050677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C3C3C"/>
          <w:sz w:val="24"/>
          <w:szCs w:val="24"/>
        </w:rPr>
      </w:pPr>
      <w:r w:rsidRPr="002B2A04">
        <w:rPr>
          <w:rFonts w:ascii="Times New Roman" w:hAnsi="Times New Roman"/>
          <w:b/>
          <w:bCs/>
          <w:color w:val="3C3C3C"/>
          <w:sz w:val="24"/>
          <w:szCs w:val="24"/>
        </w:rPr>
        <w:t xml:space="preserve"> эффективности реализации </w:t>
      </w:r>
      <w:proofErr w:type="gramStart"/>
      <w:r w:rsidRPr="002B2A04">
        <w:rPr>
          <w:rFonts w:ascii="Times New Roman" w:hAnsi="Times New Roman"/>
          <w:b/>
          <w:bCs/>
          <w:color w:val="3C3C3C"/>
          <w:sz w:val="24"/>
          <w:szCs w:val="24"/>
        </w:rPr>
        <w:t>муниципальных</w:t>
      </w:r>
      <w:proofErr w:type="gramEnd"/>
      <w:r w:rsidRPr="002B2A04">
        <w:rPr>
          <w:rFonts w:ascii="Times New Roman" w:hAnsi="Times New Roman"/>
          <w:b/>
          <w:bCs/>
          <w:color w:val="3C3C3C"/>
          <w:sz w:val="24"/>
          <w:szCs w:val="24"/>
        </w:rPr>
        <w:t xml:space="preserve"> </w:t>
      </w:r>
    </w:p>
    <w:p w:rsidR="00506774" w:rsidRPr="002B2A04" w:rsidRDefault="00506774" w:rsidP="00506774">
      <w:pPr>
        <w:shd w:val="clear" w:color="auto" w:fill="FFFFFF"/>
        <w:spacing w:after="0" w:line="240" w:lineRule="auto"/>
        <w:rPr>
          <w:rFonts w:ascii="Times New Roman" w:hAnsi="Times New Roman"/>
          <w:color w:val="3C3C3C"/>
          <w:sz w:val="24"/>
          <w:szCs w:val="24"/>
        </w:rPr>
      </w:pPr>
      <w:r w:rsidRPr="002B2A04">
        <w:rPr>
          <w:rFonts w:ascii="Times New Roman" w:hAnsi="Times New Roman"/>
          <w:b/>
          <w:bCs/>
          <w:color w:val="3C3C3C"/>
          <w:sz w:val="24"/>
          <w:szCs w:val="24"/>
        </w:rPr>
        <w:t xml:space="preserve">программ </w:t>
      </w:r>
      <w:r w:rsidRPr="002B2A04">
        <w:rPr>
          <w:rFonts w:ascii="Times New Roman" w:hAnsi="Times New Roman" w:cs="Times New Roman"/>
          <w:b/>
          <w:bCs/>
          <w:color w:val="3C3C3C"/>
          <w:sz w:val="24"/>
          <w:szCs w:val="24"/>
        </w:rPr>
        <w:t>Куртатского</w:t>
      </w:r>
      <w:r w:rsidRPr="002B2A04">
        <w:rPr>
          <w:rFonts w:ascii="Times New Roman" w:hAnsi="Times New Roman"/>
          <w:b/>
          <w:bCs/>
          <w:color w:val="3C3C3C"/>
          <w:sz w:val="24"/>
          <w:szCs w:val="24"/>
        </w:rPr>
        <w:t xml:space="preserve"> сельского поселения</w:t>
      </w:r>
    </w:p>
    <w:p w:rsidR="00506774" w:rsidRPr="002B2A04" w:rsidRDefault="00506774" w:rsidP="00506774">
      <w:pPr>
        <w:shd w:val="clear" w:color="auto" w:fill="FFFFFF"/>
        <w:rPr>
          <w:rFonts w:ascii="Times New Roman" w:hAnsi="Times New Roman"/>
          <w:color w:val="3C3C3C"/>
          <w:sz w:val="28"/>
          <w:szCs w:val="28"/>
        </w:rPr>
      </w:pPr>
    </w:p>
    <w:p w:rsidR="00506774" w:rsidRPr="002B2A04" w:rsidRDefault="00506774" w:rsidP="00506774">
      <w:pPr>
        <w:shd w:val="clear" w:color="auto" w:fill="FFFFFF"/>
        <w:spacing w:after="125"/>
        <w:ind w:firstLine="567"/>
        <w:jc w:val="both"/>
        <w:rPr>
          <w:rFonts w:ascii="Times New Roman" w:hAnsi="Times New Roman"/>
          <w:color w:val="3C3C3C"/>
          <w:sz w:val="28"/>
          <w:szCs w:val="28"/>
        </w:rPr>
      </w:pPr>
      <w:r w:rsidRPr="002B2A04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2B2A04">
        <w:rPr>
          <w:rFonts w:ascii="Times New Roman" w:hAnsi="Times New Roman"/>
          <w:color w:val="3C3C3C"/>
          <w:sz w:val="28"/>
          <w:szCs w:val="28"/>
        </w:rPr>
        <w:t xml:space="preserve">В соответствии с пунктом 3 статьи 179 Бюджетного кодекса Российской Федерации Администрация </w:t>
      </w:r>
      <w:r w:rsidRPr="002B2A04">
        <w:rPr>
          <w:rFonts w:ascii="Times New Roman" w:hAnsi="Times New Roman" w:cs="Times New Roman"/>
          <w:color w:val="3C3C3C"/>
          <w:sz w:val="28"/>
          <w:szCs w:val="28"/>
        </w:rPr>
        <w:t>Куртатского</w:t>
      </w:r>
      <w:r w:rsidRPr="002B2A04">
        <w:rPr>
          <w:rFonts w:ascii="Times New Roman" w:hAnsi="Times New Roman"/>
          <w:color w:val="3C3C3C"/>
          <w:sz w:val="28"/>
          <w:szCs w:val="28"/>
        </w:rPr>
        <w:t xml:space="preserve"> сельского поселения</w:t>
      </w:r>
    </w:p>
    <w:p w:rsidR="00506774" w:rsidRPr="002B2A04" w:rsidRDefault="00506774" w:rsidP="00506774">
      <w:pPr>
        <w:shd w:val="clear" w:color="auto" w:fill="FFFFFF"/>
        <w:spacing w:after="125"/>
        <w:jc w:val="center"/>
        <w:rPr>
          <w:rFonts w:ascii="Times New Roman" w:hAnsi="Times New Roman"/>
          <w:color w:val="3C3C3C"/>
          <w:sz w:val="28"/>
          <w:szCs w:val="28"/>
        </w:rPr>
      </w:pPr>
      <w:r w:rsidRPr="002B2A04">
        <w:rPr>
          <w:rFonts w:ascii="Times New Roman" w:hAnsi="Times New Roman"/>
          <w:color w:val="3C3C3C"/>
          <w:sz w:val="28"/>
          <w:szCs w:val="28"/>
        </w:rPr>
        <w:t>ПОСТАНОВЛЯЕТ:</w:t>
      </w:r>
    </w:p>
    <w:p w:rsidR="00506774" w:rsidRPr="002B2A04" w:rsidRDefault="00506774" w:rsidP="00506774">
      <w:pPr>
        <w:numPr>
          <w:ilvl w:val="0"/>
          <w:numId w:val="10"/>
        </w:num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2B2A04">
        <w:rPr>
          <w:rFonts w:ascii="Times New Roman" w:hAnsi="Times New Roman"/>
          <w:color w:val="3C3C3C"/>
          <w:sz w:val="28"/>
          <w:szCs w:val="28"/>
        </w:rPr>
        <w:t xml:space="preserve">Утвердить прилагаемый Порядок </w:t>
      </w:r>
      <w:proofErr w:type="gramStart"/>
      <w:r w:rsidRPr="002B2A04">
        <w:rPr>
          <w:rFonts w:ascii="Times New Roman" w:hAnsi="Times New Roman"/>
          <w:color w:val="3C3C3C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2B2A04">
        <w:rPr>
          <w:rFonts w:ascii="Times New Roman" w:hAnsi="Times New Roman"/>
          <w:color w:val="3C3C3C"/>
          <w:sz w:val="28"/>
          <w:szCs w:val="28"/>
        </w:rPr>
        <w:t xml:space="preserve"> </w:t>
      </w:r>
      <w:r w:rsidRPr="002B2A04">
        <w:rPr>
          <w:rFonts w:ascii="Times New Roman" w:hAnsi="Times New Roman" w:cs="Times New Roman"/>
          <w:color w:val="3C3C3C"/>
          <w:sz w:val="28"/>
          <w:szCs w:val="28"/>
        </w:rPr>
        <w:t>Куртатского</w:t>
      </w:r>
      <w:r w:rsidRPr="002B2A04">
        <w:rPr>
          <w:rFonts w:ascii="Times New Roman" w:hAnsi="Times New Roman"/>
          <w:color w:val="3C3C3C"/>
          <w:sz w:val="28"/>
          <w:szCs w:val="28"/>
        </w:rPr>
        <w:t xml:space="preserve"> сельского поселения.</w:t>
      </w:r>
    </w:p>
    <w:p w:rsidR="00506774" w:rsidRDefault="00506774" w:rsidP="0050677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proofErr w:type="gramStart"/>
      <w:r w:rsidRPr="002B2A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Разместить</w:t>
      </w:r>
      <w:proofErr w:type="gramEnd"/>
      <w:r w:rsidRPr="002B2A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настоящее постановлени</w:t>
      </w:r>
      <w:r w:rsidRPr="002B2A04">
        <w:rPr>
          <w:rFonts w:ascii="Times New Roman" w:hAnsi="Times New Roman" w:cs="Times New Roman"/>
          <w:spacing w:val="1"/>
          <w:sz w:val="28"/>
          <w:szCs w:val="28"/>
        </w:rPr>
        <w:t>е на официальном информационном и</w:t>
      </w:r>
      <w:r w:rsidRPr="002B2A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нтернет-сайте администрации Куртатского сельского поселения  Пригородного района.</w:t>
      </w:r>
    </w:p>
    <w:p w:rsidR="00506774" w:rsidRPr="002B2A04" w:rsidRDefault="00506774" w:rsidP="00506774">
      <w:pPr>
        <w:shd w:val="clear" w:color="auto" w:fill="FFFFFF"/>
        <w:spacing w:after="0" w:line="240" w:lineRule="auto"/>
        <w:ind w:left="855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06774" w:rsidRPr="002B2A04" w:rsidRDefault="00506774" w:rsidP="0050677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2B2A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Контроль за</w:t>
      </w:r>
      <w:proofErr w:type="gramEnd"/>
      <w:r w:rsidRPr="002B2A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06774" w:rsidRPr="002B2A04" w:rsidRDefault="00506774" w:rsidP="00506774">
      <w:pPr>
        <w:shd w:val="clear" w:color="auto" w:fill="FFFFFF"/>
        <w:spacing w:after="125"/>
        <w:rPr>
          <w:rFonts w:ascii="Times New Roman" w:hAnsi="Times New Roman"/>
          <w:color w:val="3C3C3C"/>
          <w:sz w:val="28"/>
          <w:szCs w:val="28"/>
        </w:rPr>
      </w:pPr>
    </w:p>
    <w:p w:rsidR="00506774" w:rsidRDefault="00506774" w:rsidP="005067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506774" w:rsidRDefault="00506774" w:rsidP="005067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506774" w:rsidRPr="00DE3D27" w:rsidRDefault="00506774" w:rsidP="005067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506774" w:rsidRDefault="00506774" w:rsidP="00506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DE3D2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Куртатского </w:t>
      </w:r>
      <w:r w:rsidRPr="0037367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сельского поселения       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И.Х. </w:t>
      </w:r>
      <w:proofErr w:type="spellStart"/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Хадзиев</w:t>
      </w:r>
      <w:proofErr w:type="spellEnd"/>
    </w:p>
    <w:p w:rsidR="00506774" w:rsidRDefault="00506774" w:rsidP="008515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74" w:rsidRDefault="00506774" w:rsidP="008515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74" w:rsidRDefault="00506774" w:rsidP="008515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74" w:rsidRDefault="00506774" w:rsidP="008515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A89" w:rsidRPr="00851569" w:rsidRDefault="00851569" w:rsidP="008515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50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5A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="00AD5A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D5A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851569" w:rsidRDefault="00020CC8" w:rsidP="00AD5A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AD5A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A89" w:rsidRPr="00851569" w:rsidRDefault="00851569" w:rsidP="00851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№ 2</w:t>
      </w:r>
      <w:r w:rsidR="00AD5A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5A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A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A7B0F" w:rsidRPr="00851569" w:rsidRDefault="004A7B0F" w:rsidP="00AD5A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РАЗРАБОТКИ, РЕА</w:t>
      </w:r>
      <w:r w:rsidR="00AD5A89" w:rsidRPr="0085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ЛИЗАЦИИ И ОЦЕНКИ ЭФФЕКТИВНОСТИ МУНИЦИПАЛЬНЫХ</w:t>
      </w:r>
      <w:r w:rsidRPr="0085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 </w:t>
      </w:r>
      <w:r w:rsidR="00AD5A89" w:rsidRPr="0085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85005E" w:rsidRPr="0085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КУРТАТСКОГО</w:t>
      </w:r>
      <w:r w:rsidR="00AD5A89" w:rsidRPr="0085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ПРИГОРОДНОГО РАЙОНА РСО-АЛАНИЯ</w:t>
      </w:r>
    </w:p>
    <w:p w:rsidR="004A7B0F" w:rsidRPr="00851569" w:rsidRDefault="004A7B0F" w:rsidP="00AD5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901C6D" w:rsidRP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 правила разработки, реализации и оценки эффективности </w:t>
      </w:r>
      <w:r w:rsidR="00F273A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</w:t>
      </w:r>
      <w:r w:rsidR="00092AFB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Куртатского </w:t>
      </w:r>
      <w:r w:rsidR="00092AFB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D5A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Пригородного района </w:t>
      </w:r>
      <w:proofErr w:type="spellStart"/>
      <w:r w:rsidR="00AD5A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РСО-Алания</w:t>
      </w:r>
      <w:proofErr w:type="spellEnd"/>
      <w:r w:rsidR="00AD5A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092AFB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AFB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осуществления </w:t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их реализации.</w:t>
      </w:r>
    </w:p>
    <w:p w:rsidR="004A7B0F" w:rsidRP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92AFB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циально-экономического развития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сельского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05AA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="00092AFB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подпрограммы, содержащие ведомственные целевые программы и основные мероприятия органов исполнительной власти.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Подпрограммы направлены на достижение целей и решение задач в рамках 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Разработка</w:t>
      </w:r>
      <w:r w:rsidR="00092AFB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реализация 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осуществляются органом исполнительной власти </w:t>
      </w:r>
      <w:r w:rsidR="00092AFB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качестве ответственного исполнителя</w:t>
      </w:r>
      <w:r w:rsidR="00092AFB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(далее - ответственный исполнитель), совместно с заинтересованными органами исполнительной власти соисполнителями 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(далее - соисполнители) и (или) участниками</w:t>
      </w:r>
      <w:r w:rsidR="00092AFB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Соисполнителями являются органы исполнительной власти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ответственные за разработку и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реализацию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подпрограммы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(подпрограмм).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Ответственный исполнитель совместно с соисполнителями организует реализацию </w:t>
      </w:r>
      <w:r w:rsidR="004905AA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обеспечивает внесение изменений в </w:t>
      </w:r>
      <w:r w:rsidR="004905AA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программу.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4905AA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 органы исполнительной власти и (или) территориальные </w:t>
      </w:r>
      <w:r w:rsidR="004905AA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внебюджетные фонды, иные юридические лица, участвующие в реализации одного или нескольких основных мероприятий подпрограммы либо ведомственной целевой п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(ведомственных целевых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программ),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являющиеся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соисполнителями.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="004905AA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утверждается </w:t>
      </w:r>
      <w:r w:rsidR="00F273A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="004905AA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4905AA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официальном сайте ответственного исполнителя в сети "Интернет" в течение 2 недель со дня официального опубликования нормативного правового акт</w:t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ее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905AA"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Требования к структуре  муниципальной </w:t>
      </w:r>
      <w:r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программы</w:t>
      </w:r>
    </w:p>
    <w:p w:rsid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содержит: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паспорт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форме согласно приложению 1 к настоящему Порядку;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характеристику сферы реализации 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ее текущего состояния, включая описание основных проблем, и прогноз ее развития;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приоритеты государственной политики в сфере реализации 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цели, задачи и целевые показатели (индикаторы) достижения целей и решения задач, описание основных ожидаемых конечных результатов </w:t>
      </w:r>
      <w:r w:rsidR="00F273A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сроков и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этапов 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Целевые показатели (индикаторы) 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программы,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также:</w:t>
      </w:r>
    </w:p>
    <w:p w:rsidR="004A7B0F" w:rsidRP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специфику развития конкретной области, проблем и осн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овных задач, на решение которых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направлена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программы;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иметь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количественное</w:t>
      </w:r>
      <w:r w:rsid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зависеть от решения основных задач и реализации 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целевых показателей (индикаторов) 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подлежат включению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показатели,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значения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которых: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определяются на основе данных государственного (федерального) статистического наблюдения;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входят в состав государственного (федерального) статистического наблюдения и рассчитываются по методикам ответственных исполнителей;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обобщенную характеристику подпрограмм 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(приводится на основе обобщения соответствующих сведений по основн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мероприятиям и ведомственным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целевым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программам);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информацию по ресурсному обеспечению реализации</w:t>
      </w:r>
      <w:r w:rsidR="004243D1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 счет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республиканского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привлечения средств федерального бюджета и (или) в случае участия в реализации 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муниципальн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E13A0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соответствующая информация, включая данные о прогнозных расходах указанных организаций на реализацию 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правила предоставления субсидий из республиканского бюджета бюджет</w:t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образований в рамках</w:t>
      </w:r>
      <w:r w:rsidR="007E493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(в случае, если в </w:t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предполагается предоставление таких субсидий), </w:t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предоставления и методику расчета указанных субсидий;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обобщенную характеристику мер государственного и правового регулирования;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случае оказания государственными учреждениями Республики Северная Осетия-Алания государственных услуг юридическим и (или) физическим лицам - прогноз сводных показателей государственных заданий по этапам реализации</w:t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и) анализ рисков реализации </w:t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мер управления рисками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реализации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Структура подпрограмм, входящих в состав </w:t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аналогична структуре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A3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Паспорт подпрограммы </w:t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заполняет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</w:t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настоящему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Приложения к </w:t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формируются в соответствии с методическими указаниями по разработке, реализации и оценке эффективности </w:t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которые утверждаются </w:t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бюджетом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A7B0F" w:rsidRPr="00851569" w:rsidRDefault="004A7B0F" w:rsidP="0085156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Основание и этапы разработки </w:t>
      </w:r>
      <w:r w:rsidR="005A2CDD"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программы</w:t>
      </w:r>
    </w:p>
    <w:p w:rsidR="004A7B0F" w:rsidRP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Разработка </w:t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="00AE13A0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осуществляется на основании перечня </w:t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3F6105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(далее - Перечень), утверждаемого </w:t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сельского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2CDD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Проект Перечня формируется на основании предложений </w:t>
      </w:r>
      <w:r w:rsidR="00E0317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3F6105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основными приоритетами и направлениями социально-экономического развития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3F6105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согласованию </w:t>
      </w:r>
      <w:r w:rsidR="003F6105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0317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Пригородного района и с фина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нсовым управлением Пригородного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района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E0317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РСО-Алания</w:t>
      </w:r>
      <w:proofErr w:type="spellEnd"/>
      <w:r w:rsidR="00E0317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содержит: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Start"/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аименования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105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программ;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б)наименования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ответственных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исполнителей,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соисполнителей.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Изменения в Перечень могут вноситься не позднее 1 августа г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ода, предшествующего очередному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финансовому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Разработка и реализация </w:t>
      </w:r>
      <w:r w:rsidR="0090770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осуществляется ответственным исполнителем </w:t>
      </w:r>
      <w:r w:rsidR="0090770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соответствии с Методическими указаниями.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Проект </w:t>
      </w:r>
      <w:r w:rsidR="0090770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подлежит обязательному согласованию с </w:t>
      </w:r>
      <w:proofErr w:type="spellStart"/>
      <w:r w:rsidR="00E0317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министрцией</w:t>
      </w:r>
      <w:proofErr w:type="spellEnd"/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Пригородного района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317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Финансовым управлением Пригородного района </w:t>
      </w:r>
      <w:proofErr w:type="spellStart"/>
      <w:r w:rsidR="00E0317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РСО-Алания</w:t>
      </w:r>
      <w:proofErr w:type="spell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Участники </w:t>
      </w:r>
      <w:r w:rsidR="00E0317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согласовывают проект</w:t>
      </w:r>
      <w:r w:rsidR="00E0317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части, касающейся реализуемых ими основных мероприятий (мер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оприятий) и (или) ведомственных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целевых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нарушений требований, предусмотренных настоящим Порядком, проект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подлежит возврату для устранения нарушений.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Основные параметры утвержденной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подлежат отражению в прогнозах социально-экономического развития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B0F" w:rsidRPr="00851569" w:rsidRDefault="004A7B0F" w:rsidP="0085156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Финансовое обеспечение реализации </w:t>
      </w:r>
      <w:r w:rsidR="00C96E04"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муниципальных</w:t>
      </w:r>
      <w:r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программ</w:t>
      </w:r>
    </w:p>
    <w:p w:rsidR="00AD5A89" w:rsidRP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Финансовое обеспечение реализации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осуществляется за счет бюджетных ассигнований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а также привлекаемых средств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республиканского и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бюджета, внебюдже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фондов и иных внебюджетных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источников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установленном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Распределение бюджетных ассигнований на реализацию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утверждается законом о бюджете Республики Северная Осетия-А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лания на очередной финансовый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плановый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Внесение изменений в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является основанием </w:t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законопроекта о внесении изменений в закон о республиканском бюджете в соответствии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бюджетным законодательством Российской 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Республики Северная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Осетия-Алания.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Финансирование подпрограмм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осуществляется в порядке и за счет средств, которые предусмотрены соответственно для подпрограмм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Планирование бюджетных ассигнований на реализацию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 очередном финансовом году осуществляется в соответствии с нормативными правовыми актами, регулирующими порядок составления проекта б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юджета и планирования бюджетных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В ходе исполнения бюджета показатели финансового обеспечения реализации </w:t>
      </w:r>
      <w:r w:rsidR="00F273A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в том числе ее подпрограмм, основных мероприятий и мероприятий, могут отличаться от показателей, утвержденных в составе </w:t>
      </w:r>
      <w:r w:rsidR="00F273A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в пределах и по основаниям, которые предусмотрены бюджетным законодательством Республики Северная Осетия-Алания д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внесения изменений в сводную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бюджетную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роспись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B0F" w:rsidRP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Управление и контроль реализации</w:t>
      </w:r>
      <w:r w:rsidR="00B03AEE"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муниципальной </w:t>
      </w:r>
      <w:r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программы</w:t>
      </w:r>
    </w:p>
    <w:p w:rsidR="005C6583" w:rsidRP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Мероприятия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реализуются в соответс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со сроками, установленными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В целях обеспечения эффективного мониторинга и контроля реализации мероприятий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ответственный исполнитель на основе предложений соисполнителей, участников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разрабатывает план реализации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(далее - план реализации) на текущий год. План реализации разрабатывается в соответствии с Методическими указаниями и содержит перечень основных мероприятий, мероприятий и контрольных событий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в том числе предусмотренных поручениями Президента Российской Федерации и Правительства Российской Федерации, а также "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дорожными картами", с 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указанием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их</w:t>
      </w:r>
      <w:r w:rsidR="00BF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исполнитель ежегодно, не позднее 1 февраля текущего финансового года, утверждает согласованный с соисполнителями план реализации с указанием исполнителей, обеспечивающих реализацию соответствующи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мероприятий, и направляет его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администрацию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сельского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25. Проект плана реализации на первый год реализации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представляется в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администрации.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проектом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</w:t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законодательством Республики Северная Осетия-Алания в объемы бюджетных ассигнований на реализацию мероприятий в пределах утвержденных лимитов бюджетных ассигнований на реализацию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программы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целом.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решение принимается ответственным исполнителем при условии, что планируемые изменения не оказывают влияния на параметры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ммы, утвержденные  администрацией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приведут к ухудшению плановых значений целевых показателей (индикаторов) государственной программы, а также к увеличению сроков исполнения основных мероприятий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принятия решения о внесении изменений в план реализации ответственный исполнитель в 10-дневный срок с момента утверждения соответствующего решения уведомляет об этом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изменении сроков и стоимости реализации мероприятий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(подпрограммы), влияющих на реализацию основных параметров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(подпрограммы), требуется корректировка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(подпрограммы) в соответствии с требованиями настоящего Порядка.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</w:t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отчет о ходе реализации и оценке эффективности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(далее - годовой отчет) подготавливается ответственным исполнителем совместно с соисполнителями, согласовывается с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установленной сфере деятельности и до 1 марта года, следующего за отчетным, направляется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бухгалтерию администрации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годового отчета производится в соответствии с Методическими указаниями.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27.1.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досрочного прекращения реализации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ответственный исполнитель в 2-месячный срок с даты досрочного прекращения реализации г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представляет в 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отчет о ходе ее реализации с обоснованием причин прекращения.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отчет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A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содержит:</w:t>
      </w:r>
      <w:r w:rsidR="00AD5A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достижении значений целевых показателей (индикаторов)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подпрограмм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конкретные результаты, достигнутые за отчетный период;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в) перечень мероприятий, выполненных и не выполненных (с ук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азанием причин) в установленные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сведения об использовании бюджетных ассигнований и иных средств на реализацию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отчет о выполнении показателей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на оказание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(выполнение работ) республиканскими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чреждениями в рамках реализации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оценку эффективности реализации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Методическими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указаниями;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информацию о внесенных изменениях в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анализ факторов, повлиявших на ход реализации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277EA7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предложения по дальнейшей реализации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29. Форма годового отчета утверждается 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C96E04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Годовой отчет подлежит размещению на официальном с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ответственного исполнителя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сети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"Интернет".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31. На основании согласованного годового отчета ответственный исполнитель подготавливает доклад о ходе реализации </w:t>
      </w:r>
      <w:r w:rsidR="007E4C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(далее - Доклад).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Доклад заслушивается на заседании </w:t>
      </w:r>
      <w:r w:rsidR="007E4C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7E4C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мая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года,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следующего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годовой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доклад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A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содержит:</w:t>
      </w:r>
    </w:p>
    <w:p w:rsidR="00AD5A89" w:rsidRP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об основных результатах реализации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за отчетный период;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сведения о степени соответствия установленных и достигнутых целевых показателей (индикаторов)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год;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сведения о выполнении расходных обязательств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020CC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реализацией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AD5A89" w:rsidRP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оценку деятельности ответственных исполнителей в части, касающейся реализации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AD5A89" w:rsidRP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необходимости - предложения об изменении форм и методов управления реализацией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о сокращении (увеличении) финансирования и (или) досрочном прекращении отдельных мероприятий или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целом.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Сводный годовой доклад рассматривается на заседании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</w:t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сводного годового доклада на заседании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доклады ответственных исполнителей о ходе реализации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признанных неэффективными по итогам предыдущего года.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Сводный годовой доклад подлежит размещению на официальн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сельского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контроля реализации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 осуществляет мониторинг реализации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(далее - мониторинг). Порядок проведения указанного мониторинга определяется в соответствии с Методическими указаниями.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Руководители органов исполнительной власти - ответственные исполнители, соисполнители и участники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несут персональную ответственность за не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целевых показателей (индикаторов)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оценки эффективности 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основных мероприятий или 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начиная с очередного финансового года, а также о наложении (представлении Главе </w:t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о наложении) на руководителей органов исполнительной власти - ответственных исполнителей, соисполнителей и участников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дисциплинарного взыскания в связи с не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достижением запланированных результатов реализации </w:t>
      </w:r>
      <w:r w:rsidR="004D538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B03AEE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Внесение изменений в 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программу, оказывающих влияние на параметры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утвержденные 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по инициативе ответственного исполнителя либо во исполнение поручений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результатам мониторинга реализации 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программ, в порядке, предусмотренном для утверждения проектов 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(за </w:t>
      </w: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для утверждения проектов 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сроков).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5A89" w:rsidRP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Полномочия ответственного исполнителя, соисполнителей и участников </w:t>
      </w:r>
      <w:r w:rsidR="00A75037" w:rsidRPr="00851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при разработке и реализации государственных программ</w:t>
      </w:r>
    </w:p>
    <w:p w:rsidR="00277EA7" w:rsidRDefault="00277EA7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40.Ответственный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обеспечивает разработку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ее согласование с соисполнителями и внесение в установленном порядке в 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структуру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а также перечень соисполнителей и участни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акт, регламентирующий управление реализацией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Порядком;</w:t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организует реализацию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осуществляет на постоянной основе мониторинг реализации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принимает решение о 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внесении изменений в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в соответствии с установленными настоящим Порядком требованиями и несет ответственность за достижение целевых показателей (индикаторов)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а также конечных результатов ее реализации;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5037" w:rsidRP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предоставляет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необходимые для проведения мониторинга реализации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запрашивает у соисполнителей и участников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информацию, необходимую для подготовки ответов на запросы </w:t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проводит оценку эффективности мероприятий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соответств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Методическими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указаниями;</w:t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запрашивает у соисполнителей и участников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информацию, необходимую для проведения оценки эффективности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подготовки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годового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ж) рекомендует соисполнителям и участникам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осуществить разработку отдельных мероприятий и планов, в том числе в форме ведомственной целевой программы;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подготавливает годовой отчет, согласовывает его с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установленной сфере деятельности и представляет его 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сельского</w:t>
      </w:r>
      <w:r w:rsidR="00277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5A89" w:rsidRPr="00851569" w:rsidRDefault="004D1BE0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Соисполнители: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обеспечивают разработку и реализацию подпрограммы (подпрограмм), согласование проекта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 участниками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части соответствующей подпрограммы (подпрограмм), в реализации которой предполагается их участие;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осуществляют реализацию мероприятий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рамках своей компетенции;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запрашивают у участников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подготовки годового отчета и доклада согласно пункту 31 настоящего Порядка;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представляют в установленный срок ответственному исполнителю необходимую информацию для подготовки ответов на запросы </w:t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отчет о ходе реализации мероприятий подпрограммы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1230" w:rsidRPr="00851569" w:rsidRDefault="004A7B0F" w:rsidP="0085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представляют ответственному исполнителю информацию, необходимую для проведения оценки эффективности </w:t>
      </w:r>
      <w:r w:rsidR="00917D7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подготовки годового отчета и доклада согласно пункту 31 настоящего Порядка.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>42.Участники</w:t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государственной</w:t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а) осуществляют реализацию мероприятий 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рамках своей компетенции;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представляют ответственному исполнителю и соисполнителю предложения при разработке 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части мероприятий 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в</w:t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реализации</w:t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которых</w:t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предполагается</w:t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их</w:t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участие;</w:t>
      </w:r>
      <w:proofErr w:type="gramEnd"/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представляют ответственному исполнителю и соисполнителю необходимую информацию для подготовки ответов на запросы, а также отчет о ходе реализации мероприятий подпрограммы </w:t>
      </w:r>
      <w:r w:rsidR="00841230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представляют ответственному исполнителю и соисполнителю информацию, необходимую для проведения оценки эффективности </w:t>
      </w:r>
      <w:r w:rsidR="00841230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подготовки годового отчета и доклада согласно пункту 31 настоящего Порядка.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43. Ответственный исполнитель, соисполнители, участники </w:t>
      </w:r>
      <w:r w:rsidR="00841230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представляют по запросу </w:t>
      </w:r>
      <w:r w:rsidR="004D1B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841230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дополнительную (уточненную) информацию о ходе реализации </w:t>
      </w:r>
      <w:r w:rsidR="00841230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AD5A89" w:rsidRPr="00851569" w:rsidRDefault="00AD5A89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A89" w:rsidRPr="00851569" w:rsidRDefault="00AD5A89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A89" w:rsidRPr="00851569" w:rsidRDefault="00AD5A89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A8" w:rsidRPr="00851569" w:rsidRDefault="009C24A8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A8" w:rsidRPr="00851569" w:rsidRDefault="009C24A8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A8" w:rsidRPr="00851569" w:rsidRDefault="009C24A8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A8" w:rsidRPr="00851569" w:rsidRDefault="009C24A8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A8" w:rsidRPr="00851569" w:rsidRDefault="009C24A8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A8" w:rsidRPr="00851569" w:rsidRDefault="009C24A8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A8" w:rsidRDefault="009C24A8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E0" w:rsidRDefault="004D1BE0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E0" w:rsidRDefault="004D1BE0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E0" w:rsidRDefault="004D1BE0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E0" w:rsidRPr="00851569" w:rsidRDefault="004D1BE0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A8" w:rsidRPr="00851569" w:rsidRDefault="009C24A8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A8" w:rsidRPr="00851569" w:rsidRDefault="009C24A8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0F" w:rsidRPr="00851569" w:rsidRDefault="004A7B0F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разработки, реализации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оценки эффективности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Куртатского </w:t>
      </w:r>
      <w:r w:rsidR="00A75037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583" w:rsidRPr="00851569" w:rsidRDefault="005C6583" w:rsidP="005C65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ПАСПОРТ </w:t>
      </w:r>
      <w:r w:rsidR="00AD5A89"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</w:t>
      </w:r>
      <w:r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НОЙ ПРОГРАММЫ</w:t>
      </w:r>
    </w:p>
    <w:p w:rsidR="005C6583" w:rsidRPr="00851569" w:rsidRDefault="005C6583" w:rsidP="004A7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4"/>
        <w:gridCol w:w="5671"/>
      </w:tblGrid>
      <w:tr w:rsidR="004A7B0F" w:rsidRPr="00851569" w:rsidTr="004A7B0F">
        <w:trPr>
          <w:trHeight w:val="15"/>
          <w:tblCellSpacing w:w="15" w:type="dxa"/>
        </w:trPr>
        <w:tc>
          <w:tcPr>
            <w:tcW w:w="3881" w:type="dxa"/>
            <w:vAlign w:val="center"/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A75037"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B0F" w:rsidRPr="00851569" w:rsidRDefault="004A7B0F" w:rsidP="004A7B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1230" w:rsidRPr="00851569" w:rsidRDefault="00841230" w:rsidP="004A7B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1230" w:rsidRPr="00851569" w:rsidRDefault="00841230" w:rsidP="004A7B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1230" w:rsidRPr="00851569" w:rsidRDefault="00841230" w:rsidP="004A7B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1230" w:rsidRPr="00851569" w:rsidRDefault="00841230" w:rsidP="004A7B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1230" w:rsidRPr="00851569" w:rsidRDefault="00841230" w:rsidP="004A7B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6583" w:rsidRPr="00851569" w:rsidRDefault="005C6583" w:rsidP="009C24A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24A8" w:rsidRPr="00851569" w:rsidRDefault="009C24A8" w:rsidP="009C24A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24A8" w:rsidRPr="00851569" w:rsidRDefault="009C24A8" w:rsidP="009C24A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24A8" w:rsidRPr="00851569" w:rsidRDefault="009C24A8" w:rsidP="009C24A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24A8" w:rsidRPr="00851569" w:rsidRDefault="009C24A8" w:rsidP="009C24A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7B0F" w:rsidRPr="00851569" w:rsidRDefault="009C24A8" w:rsidP="009C24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2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="005C6583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разработки, реализации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эффективности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программ</w:t>
      </w:r>
      <w:r w:rsidR="004A7B0F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1569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Куртатского</w:t>
      </w:r>
      <w:r w:rsidR="00841230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A7B0F" w:rsidRPr="00851569" w:rsidRDefault="004A7B0F" w:rsidP="004A7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="009C24A8"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5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4"/>
        <w:gridCol w:w="5671"/>
      </w:tblGrid>
      <w:tr w:rsidR="004A7B0F" w:rsidRPr="00851569" w:rsidTr="004A7B0F">
        <w:trPr>
          <w:trHeight w:val="15"/>
          <w:tblCellSpacing w:w="15" w:type="dxa"/>
        </w:trPr>
        <w:tc>
          <w:tcPr>
            <w:tcW w:w="3881" w:type="dxa"/>
            <w:vAlign w:val="center"/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методы подпрограммы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0F" w:rsidRPr="00851569" w:rsidTr="004A7B0F">
        <w:trPr>
          <w:tblCellSpacing w:w="15" w:type="dxa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B0F" w:rsidRPr="00851569" w:rsidRDefault="004A7B0F" w:rsidP="004A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B0F" w:rsidRPr="004A7B0F" w:rsidRDefault="004A7B0F" w:rsidP="004D1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4A7B0F" w:rsidRPr="004A7B0F" w:rsidSect="0066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A52"/>
    <w:multiLevelType w:val="multilevel"/>
    <w:tmpl w:val="AF78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82ACD"/>
    <w:multiLevelType w:val="multilevel"/>
    <w:tmpl w:val="766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122FD"/>
    <w:multiLevelType w:val="multilevel"/>
    <w:tmpl w:val="D5DE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B4651"/>
    <w:multiLevelType w:val="multilevel"/>
    <w:tmpl w:val="83E6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90A9B"/>
    <w:multiLevelType w:val="multilevel"/>
    <w:tmpl w:val="1A9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926D3"/>
    <w:multiLevelType w:val="multilevel"/>
    <w:tmpl w:val="40B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CB1646"/>
    <w:multiLevelType w:val="hybridMultilevel"/>
    <w:tmpl w:val="242036E4"/>
    <w:lvl w:ilvl="0" w:tplc="62166E7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0F8F"/>
    <w:multiLevelType w:val="multilevel"/>
    <w:tmpl w:val="3E0C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2D07A5"/>
    <w:multiLevelType w:val="multilevel"/>
    <w:tmpl w:val="E68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1B6AC7"/>
    <w:multiLevelType w:val="multilevel"/>
    <w:tmpl w:val="31DC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7B0F"/>
    <w:rsid w:val="00020CC8"/>
    <w:rsid w:val="00092AFB"/>
    <w:rsid w:val="00147D8E"/>
    <w:rsid w:val="00232241"/>
    <w:rsid w:val="00277EA7"/>
    <w:rsid w:val="00312F55"/>
    <w:rsid w:val="003667C8"/>
    <w:rsid w:val="003A3714"/>
    <w:rsid w:val="003F6105"/>
    <w:rsid w:val="004243D1"/>
    <w:rsid w:val="004905AA"/>
    <w:rsid w:val="004A7B0F"/>
    <w:rsid w:val="004D1BE0"/>
    <w:rsid w:val="004D5389"/>
    <w:rsid w:val="004F5EC1"/>
    <w:rsid w:val="00506774"/>
    <w:rsid w:val="005A2CDD"/>
    <w:rsid w:val="005C6583"/>
    <w:rsid w:val="006672F7"/>
    <w:rsid w:val="006A300C"/>
    <w:rsid w:val="007E493E"/>
    <w:rsid w:val="007E4C83"/>
    <w:rsid w:val="00841230"/>
    <w:rsid w:val="0085005E"/>
    <w:rsid w:val="00851569"/>
    <w:rsid w:val="00901C6D"/>
    <w:rsid w:val="00907709"/>
    <w:rsid w:val="00917D77"/>
    <w:rsid w:val="00936DAC"/>
    <w:rsid w:val="00964E4F"/>
    <w:rsid w:val="009C24A8"/>
    <w:rsid w:val="00A75037"/>
    <w:rsid w:val="00AD5A89"/>
    <w:rsid w:val="00AE13A0"/>
    <w:rsid w:val="00B03AEE"/>
    <w:rsid w:val="00BF21E4"/>
    <w:rsid w:val="00C96E04"/>
    <w:rsid w:val="00E03178"/>
    <w:rsid w:val="00F2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F7"/>
  </w:style>
  <w:style w:type="paragraph" w:styleId="1">
    <w:name w:val="heading 1"/>
    <w:basedOn w:val="a"/>
    <w:link w:val="10"/>
    <w:uiPriority w:val="9"/>
    <w:qFormat/>
    <w:rsid w:val="004A7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7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7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7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7B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A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7B0F"/>
    <w:rPr>
      <w:color w:val="0000FF"/>
      <w:u w:val="single"/>
    </w:rPr>
  </w:style>
  <w:style w:type="paragraph" w:customStyle="1" w:styleId="copytitle">
    <w:name w:val="copytitle"/>
    <w:basedOn w:val="a"/>
    <w:rsid w:val="004A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B0F"/>
    <w:rPr>
      <w:b/>
      <w:bCs/>
    </w:rPr>
  </w:style>
  <w:style w:type="paragraph" w:customStyle="1" w:styleId="copyright">
    <w:name w:val="copyright"/>
    <w:basedOn w:val="a"/>
    <w:rsid w:val="004A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A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A7B0F"/>
  </w:style>
  <w:style w:type="paragraph" w:customStyle="1" w:styleId="cntd-apph">
    <w:name w:val="cntd-app_h"/>
    <w:basedOn w:val="a"/>
    <w:rsid w:val="004A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4A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h">
    <w:name w:val="kodeks-app_h"/>
    <w:basedOn w:val="a"/>
    <w:rsid w:val="004A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4A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93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6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7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1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9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7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73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4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44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Виктория</cp:lastModifiedBy>
  <cp:revision>8</cp:revision>
  <cp:lastPrinted>2019-04-23T11:47:00Z</cp:lastPrinted>
  <dcterms:created xsi:type="dcterms:W3CDTF">2019-04-11T07:18:00Z</dcterms:created>
  <dcterms:modified xsi:type="dcterms:W3CDTF">2019-04-23T12:12:00Z</dcterms:modified>
</cp:coreProperties>
</file>